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9C46" w14:textId="59CF9D22" w:rsidR="001709D2" w:rsidRDefault="00D70039" w:rsidP="00C96BB6">
      <w:pPr>
        <w:rPr>
          <w:b/>
          <w:bCs/>
        </w:rPr>
      </w:pPr>
      <w:r w:rsidRPr="00F02A80">
        <w:rPr>
          <w:b/>
          <w:bCs/>
          <w:noProof/>
          <w:lang w:eastAsia="de-DE"/>
        </w:rPr>
        <w:drawing>
          <wp:inline distT="0" distB="0" distL="0" distR="0" wp14:anchorId="0CCC017D" wp14:editId="17CFD3BF">
            <wp:extent cx="1565608" cy="792000"/>
            <wp:effectExtent l="0" t="0" r="0" b="8255"/>
            <wp:docPr id="1" name="Grafik 1" descr="FAU University Press Logo" title="FAU Univers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press\Homepage-Aktualisierung\Neues Corporate Design\Uni-Press_logo_weiss_2022_cmy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07" t="18004" r="-9107" b="41619"/>
                    <a:stretch/>
                  </pic:blipFill>
                  <pic:spPr bwMode="auto">
                    <a:xfrm>
                      <a:off x="0" y="0"/>
                      <a:ext cx="1581150" cy="799863"/>
                    </a:xfrm>
                    <a:prstGeom prst="rect">
                      <a:avLst/>
                    </a:prstGeom>
                    <a:noFill/>
                    <a:ln>
                      <a:noFill/>
                    </a:ln>
                    <a:extLst>
                      <a:ext uri="{53640926-AAD7-44D8-BBD7-CCE9431645EC}">
                        <a14:shadowObscured xmlns:a14="http://schemas.microsoft.com/office/drawing/2010/main"/>
                      </a:ext>
                    </a:extLst>
                  </pic:spPr>
                </pic:pic>
              </a:graphicData>
            </a:graphic>
          </wp:inline>
        </w:drawing>
      </w:r>
    </w:p>
    <w:p w14:paraId="58B81746" w14:textId="77777777" w:rsidR="001709D2" w:rsidRDefault="001709D2" w:rsidP="00C96BB6">
      <w:pPr>
        <w:rPr>
          <w:b/>
          <w:bCs/>
        </w:rPr>
      </w:pPr>
    </w:p>
    <w:p w14:paraId="2961BD36" w14:textId="77777777" w:rsidR="009E30BE" w:rsidRDefault="009E30BE" w:rsidP="00C96BB6">
      <w:pPr>
        <w:spacing w:after="0" w:line="240" w:lineRule="auto"/>
        <w:rPr>
          <w:rFonts w:ascii="Arial" w:hAnsi="Arial" w:cs="Arial"/>
          <w:b/>
          <w:bCs/>
          <w:lang w:eastAsia="de-DE"/>
        </w:rPr>
      </w:pPr>
    </w:p>
    <w:p w14:paraId="25A47FDC"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Universitätsbibliothek Erlangen-Nürnberg</w:t>
      </w:r>
    </w:p>
    <w:p w14:paraId="32C9DA16"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Universitätsstr</w:t>
      </w:r>
      <w:r w:rsidR="00CA317A">
        <w:rPr>
          <w:rFonts w:ascii="Arial" w:hAnsi="Arial" w:cs="Arial"/>
          <w:b/>
          <w:bCs/>
          <w:lang w:eastAsia="de-DE"/>
        </w:rPr>
        <w:t xml:space="preserve">aße </w:t>
      </w:r>
      <w:r w:rsidRPr="00C96BB6">
        <w:rPr>
          <w:rFonts w:ascii="Arial" w:hAnsi="Arial" w:cs="Arial"/>
          <w:b/>
          <w:bCs/>
          <w:lang w:eastAsia="de-DE"/>
        </w:rPr>
        <w:t>4</w:t>
      </w:r>
    </w:p>
    <w:p w14:paraId="04C05C8E" w14:textId="77777777" w:rsidR="001709D2" w:rsidRDefault="001709D2" w:rsidP="00714F9C">
      <w:pPr>
        <w:spacing w:after="480" w:line="240" w:lineRule="auto"/>
        <w:rPr>
          <w:rFonts w:ascii="Arial" w:hAnsi="Arial" w:cs="Arial"/>
          <w:b/>
          <w:bCs/>
          <w:lang w:eastAsia="de-DE"/>
        </w:rPr>
      </w:pPr>
      <w:r w:rsidRPr="00C96BB6">
        <w:rPr>
          <w:rFonts w:ascii="Arial" w:hAnsi="Arial" w:cs="Arial"/>
          <w:b/>
          <w:bCs/>
          <w:lang w:eastAsia="de-DE"/>
        </w:rPr>
        <w:t>91054 Erlangen</w:t>
      </w:r>
    </w:p>
    <w:p w14:paraId="62AB6FE7" w14:textId="77777777" w:rsidR="00361598" w:rsidRPr="00C96BB6" w:rsidRDefault="00361598" w:rsidP="00C96BB6">
      <w:pPr>
        <w:spacing w:after="0" w:line="240" w:lineRule="auto"/>
        <w:rPr>
          <w:rFonts w:ascii="Arial" w:hAnsi="Arial" w:cs="Arial"/>
          <w:b/>
          <w:bCs/>
          <w:lang w:eastAsia="de-DE"/>
        </w:rPr>
      </w:pPr>
    </w:p>
    <w:p w14:paraId="65F0D339" w14:textId="77777777" w:rsidR="001709D2" w:rsidRPr="00361598" w:rsidRDefault="009E30BE" w:rsidP="00361598">
      <w:pPr>
        <w:pStyle w:val="Titel"/>
      </w:pPr>
      <w:r w:rsidRPr="00361598">
        <w:t>P</w:t>
      </w:r>
      <w:r w:rsidR="00331A06" w:rsidRPr="00361598">
        <w:t>roduction and p</w:t>
      </w:r>
      <w:r w:rsidRPr="00361598">
        <w:t>ublishing contract</w:t>
      </w:r>
    </w:p>
    <w:p w14:paraId="62E41788" w14:textId="77777777" w:rsidR="001709D2" w:rsidRPr="00CA317A" w:rsidRDefault="009E30BE" w:rsidP="00552D46">
      <w:pPr>
        <w:tabs>
          <w:tab w:val="left" w:pos="6540"/>
        </w:tabs>
        <w:rPr>
          <w:lang w:val="en-US"/>
        </w:rPr>
      </w:pPr>
      <w:r w:rsidRPr="00CA317A">
        <w:rPr>
          <w:lang w:val="en-US"/>
        </w:rPr>
        <w:t>between</w:t>
      </w:r>
      <w:r w:rsidR="00552D46" w:rsidRPr="00CA317A">
        <w:rPr>
          <w:lang w:val="en-US"/>
        </w:rPr>
        <w:tab/>
      </w:r>
    </w:p>
    <w:p w14:paraId="6367B6D6" w14:textId="77777777" w:rsidR="001709D2" w:rsidRPr="00CA317A" w:rsidRDefault="009E30BE" w:rsidP="00C96BB6">
      <w:pPr>
        <w:rPr>
          <w:lang w:val="en-US"/>
        </w:rPr>
      </w:pPr>
      <w:r w:rsidRPr="00CA317A">
        <w:rPr>
          <w:lang w:val="en-US"/>
        </w:rPr>
        <w:t>Mr</w:t>
      </w:r>
      <w:r w:rsidR="000B3CD6">
        <w:rPr>
          <w:lang w:val="en-US"/>
        </w:rPr>
        <w:t xml:space="preserve"> </w:t>
      </w:r>
      <w:r w:rsidRPr="00CA317A">
        <w:rPr>
          <w:lang w:val="en-US"/>
        </w:rPr>
        <w:t>/</w:t>
      </w:r>
      <w:r w:rsidR="000B3CD6">
        <w:rPr>
          <w:lang w:val="en-US"/>
        </w:rPr>
        <w:t xml:space="preserve"> </w:t>
      </w:r>
      <w:r w:rsidRPr="00CA317A">
        <w:rPr>
          <w:lang w:val="en-US"/>
        </w:rPr>
        <w:t>Ms</w:t>
      </w:r>
    </w:p>
    <w:p w14:paraId="1CDE284E" w14:textId="77777777" w:rsidR="001709D2" w:rsidRPr="009E30BE" w:rsidRDefault="009E30BE" w:rsidP="00C96BB6">
      <w:pPr>
        <w:rPr>
          <w:lang w:val="en-US"/>
        </w:rPr>
      </w:pPr>
      <w:r w:rsidRPr="009E30BE">
        <w:rPr>
          <w:lang w:val="en-US"/>
        </w:rPr>
        <w:t>(hereinafter ‘Author’)</w:t>
      </w:r>
    </w:p>
    <w:p w14:paraId="11BCF5C8" w14:textId="77777777" w:rsidR="001709D2" w:rsidRPr="009E30BE" w:rsidRDefault="009E30BE" w:rsidP="00C96BB6">
      <w:pPr>
        <w:rPr>
          <w:lang w:val="en-US"/>
        </w:rPr>
      </w:pPr>
      <w:r w:rsidRPr="009E30BE">
        <w:rPr>
          <w:lang w:val="en-US"/>
        </w:rPr>
        <w:t>a</w:t>
      </w:r>
      <w:r w:rsidR="001709D2" w:rsidRPr="009E30BE">
        <w:rPr>
          <w:lang w:val="en-US"/>
        </w:rPr>
        <w:t>nd</w:t>
      </w:r>
    </w:p>
    <w:p w14:paraId="192DAB09" w14:textId="0C74FA91" w:rsidR="001709D2" w:rsidRDefault="00744D3B" w:rsidP="00C96BB6">
      <w:pPr>
        <w:rPr>
          <w:lang w:val="en-US"/>
        </w:rPr>
      </w:pPr>
      <w:r>
        <w:rPr>
          <w:lang w:val="en-US"/>
        </w:rPr>
        <w:t xml:space="preserve">Friedrich-Alexander University Erlangen-Nürnberg (FAU), </w:t>
      </w:r>
      <w:r w:rsidR="009E30BE" w:rsidRPr="009E30BE">
        <w:rPr>
          <w:lang w:val="en-US"/>
        </w:rPr>
        <w:t>FAU University Library, FAU University Press</w:t>
      </w:r>
      <w:r>
        <w:rPr>
          <w:lang w:val="en-US"/>
        </w:rPr>
        <w:t>, Universitätsstr. 4, 91054 Erlangen, Germany</w:t>
      </w:r>
      <w:r w:rsidR="009E30BE" w:rsidRPr="009E30BE">
        <w:rPr>
          <w:lang w:val="en-US"/>
        </w:rPr>
        <w:t xml:space="preserve"> (called ‘the Library’ in the following)</w:t>
      </w:r>
    </w:p>
    <w:p w14:paraId="080746A6" w14:textId="77777777" w:rsidR="00744D3B" w:rsidRDefault="00744D3B" w:rsidP="00744D3B">
      <w:pPr>
        <w:rPr>
          <w:lang w:val="en-US"/>
        </w:rPr>
      </w:pPr>
      <w:r w:rsidRPr="00744D3B">
        <w:rPr>
          <w:lang w:val="en-US"/>
        </w:rPr>
        <w:t xml:space="preserve">as well as any third parties who </w:t>
      </w:r>
      <w:r>
        <w:rPr>
          <w:lang w:val="en-US"/>
        </w:rPr>
        <w:t>purchase</w:t>
      </w:r>
      <w:r w:rsidRPr="00744D3B">
        <w:rPr>
          <w:lang w:val="en-US"/>
        </w:rPr>
        <w:t xml:space="preserve"> and/or finance shares of the first </w:t>
      </w:r>
      <w:r>
        <w:rPr>
          <w:lang w:val="en-US"/>
        </w:rPr>
        <w:t xml:space="preserve">print run to be produced </w:t>
      </w:r>
      <w:r w:rsidR="00361598">
        <w:rPr>
          <w:lang w:val="en-US"/>
        </w:rPr>
        <w:t>(see possibly section</w:t>
      </w:r>
      <w:r w:rsidR="000B3CD6">
        <w:rPr>
          <w:lang w:val="en-US"/>
        </w:rPr>
        <w:t xml:space="preserve"> 2 (II) and section</w:t>
      </w:r>
      <w:r w:rsidRPr="00744D3B">
        <w:rPr>
          <w:lang w:val="en-US"/>
        </w:rPr>
        <w:t xml:space="preserve"> 15).</w:t>
      </w:r>
    </w:p>
    <w:p w14:paraId="1A2E01A2" w14:textId="77777777" w:rsidR="009E30BE" w:rsidRPr="00361598" w:rsidRDefault="009E30BE" w:rsidP="00C96BB6">
      <w:pPr>
        <w:rPr>
          <w:sz w:val="10"/>
          <w:szCs w:val="10"/>
          <w:lang w:val="en-US"/>
        </w:rPr>
      </w:pPr>
    </w:p>
    <w:p w14:paraId="72016796" w14:textId="77777777" w:rsidR="001709D2" w:rsidRPr="00D71D9C" w:rsidRDefault="009E30BE" w:rsidP="00361598">
      <w:pPr>
        <w:pStyle w:val="berschrift1"/>
        <w:rPr>
          <w:lang w:val="en-GB"/>
        </w:rPr>
      </w:pPr>
      <w:r w:rsidRPr="00D71D9C">
        <w:rPr>
          <w:lang w:val="en-GB"/>
        </w:rPr>
        <w:t>Section 1 Purpose of the contract</w:t>
      </w:r>
    </w:p>
    <w:p w14:paraId="3AEFC720" w14:textId="77777777" w:rsidR="001709D2" w:rsidRPr="009E30BE" w:rsidRDefault="009E30BE" w:rsidP="00C96BB6">
      <w:pPr>
        <w:rPr>
          <w:lang w:val="en-US"/>
        </w:rPr>
      </w:pPr>
      <w:r w:rsidRPr="009E30BE">
        <w:rPr>
          <w:lang w:val="en-US"/>
        </w:rPr>
        <w:t>This contract concerns the following work by the Author:</w:t>
      </w:r>
    </w:p>
    <w:p w14:paraId="1BB6E42E" w14:textId="77777777" w:rsidR="001709D2" w:rsidRDefault="009E30BE" w:rsidP="00744D3B">
      <w:pPr>
        <w:autoSpaceDE w:val="0"/>
        <w:autoSpaceDN w:val="0"/>
        <w:adjustRightInd w:val="0"/>
        <w:spacing w:after="0" w:line="240" w:lineRule="auto"/>
        <w:rPr>
          <w:rFonts w:asciiTheme="minorHAnsi" w:hAnsiTheme="minorHAnsi" w:cs="Utopia-Bold"/>
          <w:bCs/>
          <w:sz w:val="24"/>
          <w:szCs w:val="24"/>
          <w:lang w:val="en-US" w:eastAsia="de-DE"/>
        </w:rPr>
      </w:pPr>
      <w:r w:rsidRPr="009E30BE">
        <w:rPr>
          <w:lang w:val="en-US"/>
        </w:rPr>
        <w:t>Working title:</w:t>
      </w:r>
      <w:r w:rsidR="001709D2" w:rsidRPr="009E30BE">
        <w:rPr>
          <w:lang w:val="en-US"/>
        </w:rPr>
        <w:t xml:space="preserve"> </w:t>
      </w:r>
    </w:p>
    <w:p w14:paraId="525C6C1C" w14:textId="77777777" w:rsidR="00744D3B" w:rsidRPr="00744D3B" w:rsidRDefault="00744D3B" w:rsidP="00744D3B">
      <w:pPr>
        <w:autoSpaceDE w:val="0"/>
        <w:autoSpaceDN w:val="0"/>
        <w:adjustRightInd w:val="0"/>
        <w:spacing w:after="0" w:line="240" w:lineRule="auto"/>
        <w:rPr>
          <w:rFonts w:asciiTheme="minorHAnsi" w:hAnsiTheme="minorHAnsi" w:cs="Utopia-Bold"/>
          <w:bCs/>
          <w:sz w:val="24"/>
          <w:szCs w:val="24"/>
          <w:lang w:val="en-US" w:eastAsia="de-DE"/>
        </w:rPr>
      </w:pPr>
    </w:p>
    <w:p w14:paraId="3EAC5F3D" w14:textId="77777777" w:rsidR="001709D2" w:rsidRPr="009E30BE" w:rsidRDefault="00744D3B" w:rsidP="00C96BB6">
      <w:pPr>
        <w:rPr>
          <w:lang w:val="en-US"/>
        </w:rPr>
      </w:pPr>
      <w:r>
        <w:rPr>
          <w:lang w:val="en-US"/>
        </w:rPr>
        <w:t>Book s</w:t>
      </w:r>
      <w:r w:rsidR="009E30BE" w:rsidRPr="009E30BE">
        <w:rPr>
          <w:lang w:val="en-US"/>
        </w:rPr>
        <w:t>eries</w:t>
      </w:r>
      <w:r w:rsidR="00F80169" w:rsidRPr="009E30BE">
        <w:rPr>
          <w:lang w:val="en-US"/>
        </w:rPr>
        <w:t xml:space="preserve">:  </w:t>
      </w:r>
    </w:p>
    <w:p w14:paraId="75CE84AB" w14:textId="77777777" w:rsidR="001709D2" w:rsidRPr="009E30BE" w:rsidRDefault="009E30BE" w:rsidP="00C96BB6">
      <w:pPr>
        <w:rPr>
          <w:b/>
          <w:lang w:val="en-US"/>
        </w:rPr>
      </w:pPr>
      <w:r w:rsidRPr="009E30BE">
        <w:rPr>
          <w:lang w:val="en-US"/>
        </w:rPr>
        <w:t>Series editor(s)</w:t>
      </w:r>
      <w:r w:rsidR="001709D2" w:rsidRPr="009E30BE">
        <w:rPr>
          <w:lang w:val="en-US"/>
        </w:rPr>
        <w:t>:</w:t>
      </w:r>
      <w:r w:rsidR="00F80169" w:rsidRPr="009E30BE">
        <w:rPr>
          <w:lang w:val="en-US"/>
        </w:rPr>
        <w:t xml:space="preserve"> </w:t>
      </w:r>
    </w:p>
    <w:p w14:paraId="0EC48857" w14:textId="77777777" w:rsidR="009E30BE" w:rsidRPr="00361598" w:rsidRDefault="009E30BE" w:rsidP="00C96BB6">
      <w:pPr>
        <w:rPr>
          <w:b/>
          <w:bCs/>
          <w:sz w:val="14"/>
          <w:szCs w:val="14"/>
          <w:lang w:val="en-US"/>
        </w:rPr>
      </w:pPr>
    </w:p>
    <w:p w14:paraId="24AF1A98" w14:textId="77777777" w:rsidR="00744D3B" w:rsidRPr="00361598" w:rsidRDefault="009E30BE" w:rsidP="00361598">
      <w:pPr>
        <w:pStyle w:val="berschrift1"/>
      </w:pPr>
      <w:r w:rsidRPr="00361598">
        <w:t xml:space="preserve">Section 2 </w:t>
      </w:r>
      <w:r w:rsidR="00744D3B" w:rsidRPr="00361598">
        <w:t>Billing addresses</w:t>
      </w:r>
    </w:p>
    <w:p w14:paraId="6C9BFA67" w14:textId="77777777" w:rsidR="00744D3B" w:rsidRPr="00D71D9C" w:rsidRDefault="00744D3B" w:rsidP="00744D3B">
      <w:pPr>
        <w:pStyle w:val="Listenabsatz"/>
        <w:numPr>
          <w:ilvl w:val="0"/>
          <w:numId w:val="5"/>
        </w:numPr>
        <w:rPr>
          <w:b/>
          <w:lang w:val="en-GB"/>
        </w:rPr>
      </w:pPr>
      <w:r w:rsidRPr="00D71D9C">
        <w:rPr>
          <w:b/>
          <w:lang w:val="en-GB"/>
        </w:rPr>
        <w:t xml:space="preserve">Billing address of the author: </w:t>
      </w:r>
    </w:p>
    <w:tbl>
      <w:tblPr>
        <w:tblStyle w:val="Tabellenraster"/>
        <w:tblW w:w="0" w:type="auto"/>
        <w:tblInd w:w="421" w:type="dxa"/>
        <w:tblLook w:val="04A0" w:firstRow="1" w:lastRow="0" w:firstColumn="1" w:lastColumn="0" w:noHBand="0" w:noVBand="1"/>
        <w:tblCaption w:val="Tabelle zum Eintragen der Rechnungsanschrift des Verfassers"/>
        <w:tblDescription w:val="In der ersten Zeile ist Name und Adresse des Verfassers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32704B" w14:paraId="106A200F" w14:textId="77777777" w:rsidTr="00617571">
        <w:trPr>
          <w:tblHeader/>
        </w:trPr>
        <w:tc>
          <w:tcPr>
            <w:tcW w:w="8641" w:type="dxa"/>
          </w:tcPr>
          <w:p w14:paraId="36E242AC" w14:textId="77777777" w:rsidR="00744D3B" w:rsidRPr="00D71D9C" w:rsidRDefault="00744D3B" w:rsidP="00617571">
            <w:pPr>
              <w:rPr>
                <w:lang w:val="en-GB"/>
              </w:rPr>
            </w:pPr>
          </w:p>
          <w:p w14:paraId="212480B3" w14:textId="77777777" w:rsidR="00744D3B" w:rsidRPr="00D71D9C" w:rsidRDefault="00744D3B" w:rsidP="00617571">
            <w:pPr>
              <w:rPr>
                <w:lang w:val="en-GB"/>
              </w:rPr>
            </w:pPr>
          </w:p>
        </w:tc>
      </w:tr>
      <w:tr w:rsidR="00744D3B" w:rsidRPr="0032704B" w14:paraId="4A4DF943" w14:textId="77777777" w:rsidTr="00617571">
        <w:trPr>
          <w:tblHeader/>
        </w:trPr>
        <w:tc>
          <w:tcPr>
            <w:tcW w:w="8641" w:type="dxa"/>
            <w:tcBorders>
              <w:bottom w:val="single" w:sz="4" w:space="0" w:color="auto"/>
            </w:tcBorders>
          </w:tcPr>
          <w:p w14:paraId="525C886F" w14:textId="77777777" w:rsidR="00744D3B" w:rsidRPr="00D71D9C" w:rsidRDefault="0032704B" w:rsidP="00617571">
            <w:pPr>
              <w:spacing w:after="60"/>
              <w:rPr>
                <w:sz w:val="16"/>
                <w:szCs w:val="16"/>
                <w:lang w:val="en-GB"/>
              </w:rPr>
            </w:pPr>
            <w:sdt>
              <w:sdtPr>
                <w:rPr>
                  <w:sz w:val="16"/>
                  <w:szCs w:val="16"/>
                  <w:lang w:val="en-GB"/>
                </w:rPr>
                <w:id w:val="1741981627"/>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504550398"/>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42EAF1E0" w14:textId="77777777" w:rsidR="00744D3B" w:rsidRPr="00D71D9C" w:rsidRDefault="0032704B" w:rsidP="00714F9C">
            <w:pPr>
              <w:spacing w:after="60"/>
              <w:rPr>
                <w:sz w:val="16"/>
                <w:szCs w:val="16"/>
                <w:lang w:val="en-GB"/>
              </w:rPr>
            </w:pPr>
            <w:sdt>
              <w:sdtPr>
                <w:rPr>
                  <w:sz w:val="16"/>
                  <w:szCs w:val="16"/>
                  <w:lang w:val="en-GB"/>
                </w:rPr>
                <w:id w:val="-641892226"/>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Other invoice address (e.g. payment from third-party funds such as foundations)</w:t>
            </w:r>
            <w:r w:rsidR="00A823E6" w:rsidRPr="00D71D9C">
              <w:rPr>
                <w:sz w:val="16"/>
                <w:szCs w:val="16"/>
                <w:lang w:val="en-GB"/>
              </w:rPr>
              <w:t xml:space="preserve">:  </w:t>
            </w:r>
            <w:r w:rsidR="00744D3B" w:rsidRPr="00D71D9C">
              <w:rPr>
                <w:sz w:val="16"/>
                <w:szCs w:val="16"/>
                <w:u w:val="single"/>
                <w:lang w:val="en-GB"/>
              </w:rPr>
              <w:t xml:space="preserve"> </w:t>
            </w:r>
            <w:r w:rsidR="00A823E6" w:rsidRPr="00D71D9C">
              <w:rPr>
                <w:sz w:val="16"/>
                <w:szCs w:val="16"/>
                <w:u w:val="single"/>
                <w:lang w:val="en-GB"/>
              </w:rPr>
              <w:t>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5CD4BC97" w14:textId="77777777" w:rsidR="00D70039" w:rsidRDefault="00D70039" w:rsidP="00D70039">
      <w:pPr>
        <w:pStyle w:val="Listenabsatz"/>
        <w:ind w:left="1080"/>
        <w:rPr>
          <w:b/>
          <w:lang w:val="en-GB"/>
        </w:rPr>
      </w:pPr>
    </w:p>
    <w:p w14:paraId="2C6065D8" w14:textId="0819B22A" w:rsidR="00744D3B" w:rsidRPr="00D71D9C" w:rsidRDefault="00744D3B" w:rsidP="00744D3B">
      <w:pPr>
        <w:pStyle w:val="Listenabsatz"/>
        <w:numPr>
          <w:ilvl w:val="0"/>
          <w:numId w:val="5"/>
        </w:numPr>
        <w:rPr>
          <w:b/>
          <w:lang w:val="en-GB"/>
        </w:rPr>
      </w:pPr>
      <w:r w:rsidRPr="00D71D9C">
        <w:rPr>
          <w:b/>
          <w:lang w:val="en-GB"/>
        </w:rPr>
        <w:lastRenderedPageBreak/>
        <w:t>Additional invoice addresses of third parties who purchase shares of the first edition:</w:t>
      </w:r>
    </w:p>
    <w:tbl>
      <w:tblPr>
        <w:tblStyle w:val="Tabellenraster"/>
        <w:tblW w:w="0" w:type="auto"/>
        <w:tblInd w:w="421" w:type="dxa"/>
        <w:tblLook w:val="04A0" w:firstRow="1" w:lastRow="0" w:firstColumn="1" w:lastColumn="0" w:noHBand="0" w:noVBand="1"/>
        <w:tblCaption w:val="Tabelle zum Eintragen der Rechnungsanschrift von Dritten"/>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32704B" w14:paraId="5005DBC4" w14:textId="77777777" w:rsidTr="00617571">
        <w:trPr>
          <w:tblHeader/>
        </w:trPr>
        <w:tc>
          <w:tcPr>
            <w:tcW w:w="8641" w:type="dxa"/>
          </w:tcPr>
          <w:p w14:paraId="092FD588" w14:textId="77777777" w:rsidR="00744D3B" w:rsidRPr="00D71D9C" w:rsidRDefault="00744D3B" w:rsidP="00617571">
            <w:pPr>
              <w:rPr>
                <w:lang w:val="en-GB"/>
              </w:rPr>
            </w:pPr>
          </w:p>
          <w:p w14:paraId="0B1F6F84" w14:textId="77777777" w:rsidR="00744D3B" w:rsidRPr="00D71D9C" w:rsidRDefault="00744D3B" w:rsidP="00617571">
            <w:pPr>
              <w:rPr>
                <w:lang w:val="en-GB"/>
              </w:rPr>
            </w:pPr>
          </w:p>
        </w:tc>
      </w:tr>
      <w:tr w:rsidR="00744D3B" w:rsidRPr="0032704B" w14:paraId="0749F7D8" w14:textId="77777777" w:rsidTr="00617571">
        <w:trPr>
          <w:tblHeader/>
        </w:trPr>
        <w:tc>
          <w:tcPr>
            <w:tcW w:w="8641" w:type="dxa"/>
            <w:tcBorders>
              <w:bottom w:val="single" w:sz="4" w:space="0" w:color="auto"/>
            </w:tcBorders>
          </w:tcPr>
          <w:p w14:paraId="0BCCCC9E" w14:textId="77777777" w:rsidR="00744D3B" w:rsidRPr="00D71D9C" w:rsidRDefault="0032704B" w:rsidP="00617571">
            <w:pPr>
              <w:spacing w:after="60"/>
              <w:rPr>
                <w:sz w:val="16"/>
                <w:szCs w:val="16"/>
                <w:lang w:val="en-GB"/>
              </w:rPr>
            </w:pPr>
            <w:sdt>
              <w:sdtPr>
                <w:rPr>
                  <w:sz w:val="16"/>
                  <w:szCs w:val="16"/>
                  <w:lang w:val="en-GB"/>
                </w:rPr>
                <w:id w:val="1904640768"/>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68267770"/>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4AD277C7" w14:textId="77777777" w:rsidR="00744D3B" w:rsidRPr="00D71D9C" w:rsidRDefault="0032704B" w:rsidP="00714F9C">
            <w:pPr>
              <w:rPr>
                <w:b/>
                <w:lang w:val="en-GB"/>
              </w:rPr>
            </w:pPr>
            <w:sdt>
              <w:sdtPr>
                <w:rPr>
                  <w:sz w:val="16"/>
                  <w:szCs w:val="16"/>
                  <w:lang w:val="en-GB"/>
                </w:rPr>
                <w:id w:val="-1155994117"/>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w:t>
            </w:r>
            <w:r w:rsidR="00A823E6" w:rsidRPr="00D71D9C">
              <w:rPr>
                <w:sz w:val="16"/>
                <w:szCs w:val="16"/>
                <w:lang w:val="en-GB"/>
              </w:rPr>
              <w:t xml:space="preserve">Other invoice address (e.g. payment from third-party funds such as foundations):  </w:t>
            </w:r>
            <w:r w:rsidR="00A823E6" w:rsidRPr="00D71D9C">
              <w:rPr>
                <w:sz w:val="16"/>
                <w:szCs w:val="16"/>
                <w:u w:val="single"/>
                <w:lang w:val="en-GB"/>
              </w:rPr>
              <w:t xml:space="preserve"> 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3BB5D82F" w14:textId="77777777" w:rsidR="00744D3B" w:rsidRPr="00D71D9C" w:rsidRDefault="00744D3B" w:rsidP="00744D3B">
      <w:pPr>
        <w:rPr>
          <w:lang w:val="en-GB"/>
        </w:rPr>
      </w:pPr>
    </w:p>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32704B" w14:paraId="3B044ABE" w14:textId="77777777" w:rsidTr="00617571">
        <w:trPr>
          <w:tblHeader/>
        </w:trPr>
        <w:tc>
          <w:tcPr>
            <w:tcW w:w="8641" w:type="dxa"/>
          </w:tcPr>
          <w:p w14:paraId="4A335E30" w14:textId="77777777" w:rsidR="00744D3B" w:rsidRPr="00D71D9C" w:rsidRDefault="00744D3B" w:rsidP="00617571">
            <w:pPr>
              <w:rPr>
                <w:lang w:val="en-GB"/>
              </w:rPr>
            </w:pPr>
          </w:p>
          <w:p w14:paraId="2FB12C7C" w14:textId="77777777" w:rsidR="00744D3B" w:rsidRPr="00D71D9C" w:rsidRDefault="00744D3B" w:rsidP="00617571">
            <w:pPr>
              <w:rPr>
                <w:lang w:val="en-GB"/>
              </w:rPr>
            </w:pPr>
          </w:p>
        </w:tc>
      </w:tr>
      <w:tr w:rsidR="00744D3B" w:rsidRPr="0032704B" w14:paraId="26FB430C" w14:textId="77777777" w:rsidTr="00617571">
        <w:trPr>
          <w:tblHeader/>
        </w:trPr>
        <w:tc>
          <w:tcPr>
            <w:tcW w:w="8641" w:type="dxa"/>
            <w:tcBorders>
              <w:bottom w:val="single" w:sz="4" w:space="0" w:color="auto"/>
            </w:tcBorders>
          </w:tcPr>
          <w:p w14:paraId="2EB42F9E" w14:textId="77777777" w:rsidR="00744D3B" w:rsidRPr="00D71D9C" w:rsidRDefault="0032704B" w:rsidP="00617571">
            <w:pPr>
              <w:spacing w:after="60"/>
              <w:rPr>
                <w:sz w:val="16"/>
                <w:szCs w:val="16"/>
                <w:lang w:val="en-GB"/>
              </w:rPr>
            </w:pPr>
            <w:sdt>
              <w:sdtPr>
                <w:rPr>
                  <w:sz w:val="16"/>
                  <w:szCs w:val="16"/>
                  <w:lang w:val="en-GB"/>
                </w:rPr>
                <w:id w:val="-1042665830"/>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334434644"/>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51939D02" w14:textId="77777777" w:rsidR="00744D3B" w:rsidRPr="00D71D9C" w:rsidRDefault="0032704B" w:rsidP="00714F9C">
            <w:pPr>
              <w:rPr>
                <w:lang w:val="en-GB"/>
              </w:rPr>
            </w:pPr>
            <w:sdt>
              <w:sdtPr>
                <w:rPr>
                  <w:sz w:val="16"/>
                  <w:szCs w:val="16"/>
                  <w:lang w:val="en-GB"/>
                </w:rPr>
                <w:id w:val="-48690872"/>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w:t>
            </w:r>
            <w:r w:rsidR="00A823E6" w:rsidRPr="00D71D9C">
              <w:rPr>
                <w:sz w:val="16"/>
                <w:szCs w:val="16"/>
                <w:lang w:val="en-GB"/>
              </w:rPr>
              <w:t xml:space="preserve">Other invoice address (e.g. payment from third-party funds such as foundations):  </w:t>
            </w:r>
            <w:r w:rsidR="00A823E6" w:rsidRPr="00D71D9C">
              <w:rPr>
                <w:sz w:val="16"/>
                <w:szCs w:val="16"/>
                <w:u w:val="single"/>
                <w:lang w:val="en-GB"/>
              </w:rPr>
              <w:t xml:space="preserve"> 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1047FDBA" w14:textId="77777777" w:rsidR="00744D3B" w:rsidRPr="00D71D9C" w:rsidRDefault="00744D3B" w:rsidP="00744D3B">
      <w:pPr>
        <w:rPr>
          <w:lang w:val="en-GB"/>
        </w:rPr>
      </w:pPr>
    </w:p>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32704B" w14:paraId="11843705" w14:textId="77777777" w:rsidTr="00617571">
        <w:trPr>
          <w:tblHeader/>
        </w:trPr>
        <w:tc>
          <w:tcPr>
            <w:tcW w:w="8641" w:type="dxa"/>
          </w:tcPr>
          <w:p w14:paraId="34DD7E4B" w14:textId="77777777" w:rsidR="00744D3B" w:rsidRPr="00D71D9C" w:rsidRDefault="00744D3B" w:rsidP="00617571">
            <w:pPr>
              <w:rPr>
                <w:lang w:val="en-GB"/>
              </w:rPr>
            </w:pPr>
          </w:p>
          <w:p w14:paraId="3042E627" w14:textId="77777777" w:rsidR="00744D3B" w:rsidRPr="00D71D9C" w:rsidRDefault="00744D3B" w:rsidP="00617571">
            <w:pPr>
              <w:rPr>
                <w:lang w:val="en-GB"/>
              </w:rPr>
            </w:pPr>
          </w:p>
        </w:tc>
      </w:tr>
      <w:tr w:rsidR="00744D3B" w:rsidRPr="0032704B" w14:paraId="4DA4734F" w14:textId="77777777" w:rsidTr="00617571">
        <w:trPr>
          <w:tblHeader/>
        </w:trPr>
        <w:tc>
          <w:tcPr>
            <w:tcW w:w="8641" w:type="dxa"/>
            <w:tcBorders>
              <w:bottom w:val="single" w:sz="4" w:space="0" w:color="auto"/>
            </w:tcBorders>
          </w:tcPr>
          <w:p w14:paraId="183F6DEC" w14:textId="77777777" w:rsidR="00744D3B" w:rsidRPr="00D71D9C" w:rsidRDefault="0032704B" w:rsidP="00617571">
            <w:pPr>
              <w:spacing w:after="60"/>
              <w:rPr>
                <w:sz w:val="16"/>
                <w:szCs w:val="16"/>
                <w:lang w:val="en-GB"/>
              </w:rPr>
            </w:pPr>
            <w:sdt>
              <w:sdtPr>
                <w:rPr>
                  <w:sz w:val="16"/>
                  <w:szCs w:val="16"/>
                  <w:lang w:val="en-GB"/>
                </w:rPr>
                <w:id w:val="-22325140"/>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2016371537"/>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5468A590" w14:textId="77777777" w:rsidR="00744D3B" w:rsidRPr="00D71D9C" w:rsidRDefault="0032704B" w:rsidP="00714F9C">
            <w:pPr>
              <w:rPr>
                <w:lang w:val="en-GB"/>
              </w:rPr>
            </w:pPr>
            <w:sdt>
              <w:sdtPr>
                <w:rPr>
                  <w:sz w:val="16"/>
                  <w:szCs w:val="16"/>
                  <w:lang w:val="en-GB"/>
                </w:rPr>
                <w:id w:val="1488975472"/>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w:t>
            </w:r>
            <w:r w:rsidR="00A823E6" w:rsidRPr="00D71D9C">
              <w:rPr>
                <w:sz w:val="16"/>
                <w:szCs w:val="16"/>
                <w:lang w:val="en-GB"/>
              </w:rPr>
              <w:t xml:space="preserve">Other invoice address (e.g. payment from third-party funds such as foundations):  </w:t>
            </w:r>
            <w:r w:rsidR="00A823E6" w:rsidRPr="00D71D9C">
              <w:rPr>
                <w:sz w:val="16"/>
                <w:szCs w:val="16"/>
                <w:u w:val="single"/>
                <w:lang w:val="en-GB"/>
              </w:rPr>
              <w:t xml:space="preserve"> 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38E86A0D" w14:textId="77777777" w:rsidR="00744D3B" w:rsidRDefault="00744D3B" w:rsidP="00C96BB6">
      <w:pPr>
        <w:rPr>
          <w:b/>
          <w:bCs/>
          <w:lang w:val="en-US"/>
        </w:rPr>
      </w:pPr>
    </w:p>
    <w:p w14:paraId="47395215" w14:textId="77777777" w:rsidR="001709D2" w:rsidRPr="00D71D9C" w:rsidRDefault="00A823E6" w:rsidP="00361598">
      <w:pPr>
        <w:pStyle w:val="berschrift1"/>
        <w:rPr>
          <w:lang w:val="en-GB"/>
        </w:rPr>
      </w:pPr>
      <w:r w:rsidRPr="00D71D9C">
        <w:rPr>
          <w:lang w:val="en-GB"/>
        </w:rPr>
        <w:t xml:space="preserve">Section 3 </w:t>
      </w:r>
      <w:r w:rsidR="009E30BE" w:rsidRPr="00D71D9C">
        <w:rPr>
          <w:lang w:val="en-GB"/>
        </w:rPr>
        <w:t>Contractual performance, term of contract</w:t>
      </w:r>
    </w:p>
    <w:p w14:paraId="7D0ED5E7" w14:textId="77777777" w:rsidR="001709D2" w:rsidRPr="009E30BE" w:rsidRDefault="009E30BE" w:rsidP="00C96BB6">
      <w:pPr>
        <w:rPr>
          <w:lang w:val="en-US"/>
        </w:rPr>
      </w:pPr>
      <w:r w:rsidRPr="009E30BE">
        <w:rPr>
          <w:lang w:val="en-US"/>
        </w:rPr>
        <w:t>The Library operates FAU University Press through which it will print and distribute the work and publish it in electronic form. It will also ensure that the work is included in local, regional and national catalogues, and register the publication in the German Books in Print (VLB) catalogue. In principle, the term of this contract shall be 5 years. In the case of books to be produced using the print on demand system, the Library will guarantee that the work will remain available for the term of the contract. However, in the case of works to be published online, this contract shall have an unlimited term.</w:t>
      </w:r>
    </w:p>
    <w:p w14:paraId="3D30FCCC" w14:textId="77777777" w:rsidR="001709D2" w:rsidRPr="00D71D9C" w:rsidRDefault="009E30BE" w:rsidP="00361598">
      <w:pPr>
        <w:pStyle w:val="berschrift1"/>
        <w:rPr>
          <w:lang w:val="en-GB"/>
        </w:rPr>
      </w:pPr>
      <w:r w:rsidRPr="00D71D9C">
        <w:rPr>
          <w:lang w:val="en-GB"/>
        </w:rPr>
        <w:t>Secti</w:t>
      </w:r>
      <w:r w:rsidR="00A823E6" w:rsidRPr="00D71D9C">
        <w:rPr>
          <w:lang w:val="en-GB"/>
        </w:rPr>
        <w:t>on 4</w:t>
      </w:r>
      <w:r w:rsidRPr="00D71D9C">
        <w:rPr>
          <w:lang w:val="en-GB"/>
        </w:rPr>
        <w:t xml:space="preserve"> Manuscript</w:t>
      </w:r>
    </w:p>
    <w:p w14:paraId="1B5EFDF2" w14:textId="126B2ADF" w:rsidR="009E30BE" w:rsidRDefault="009E30BE" w:rsidP="007F4002">
      <w:pPr>
        <w:spacing w:after="240"/>
        <w:rPr>
          <w:lang w:val="en-US"/>
        </w:rPr>
      </w:pPr>
      <w:r w:rsidRPr="009E30BE">
        <w:rPr>
          <w:lang w:val="en-US"/>
        </w:rPr>
        <w:t xml:space="preserve">The Author shall provide the Library with a complete, print-ready manuscript in the form of a PDF file. Proof-reading/editing and page/text layout shall be the responsibility of the Author and must conform to the Library's print guidelines. The Library shall provide a suitable proof copy of the cover and book content in electronic form. The Author shall be responsible for reviewing the cover and book content to ensure there are no errors. The work will have a total of _____ printed pages </w:t>
      </w:r>
      <w:r>
        <w:rPr>
          <w:lang w:val="en-US"/>
        </w:rPr>
        <w:br/>
      </w:r>
      <w:r w:rsidRPr="009E30BE">
        <w:rPr>
          <w:lang w:val="en-US"/>
        </w:rPr>
        <w:t xml:space="preserve">( ____ of which will be in </w:t>
      </w:r>
      <w:proofErr w:type="spellStart"/>
      <w:r w:rsidRPr="009E30BE">
        <w:rPr>
          <w:lang w:val="en-US"/>
        </w:rPr>
        <w:t>colour</w:t>
      </w:r>
      <w:proofErr w:type="spellEnd"/>
      <w:r w:rsidRPr="009E30BE">
        <w:rPr>
          <w:lang w:val="en-US"/>
        </w:rPr>
        <w:t>).</w:t>
      </w:r>
    </w:p>
    <w:p w14:paraId="34586E5A" w14:textId="7DEB51E5" w:rsidR="00563827" w:rsidRDefault="00563827">
      <w:pPr>
        <w:spacing w:after="0" w:line="240" w:lineRule="auto"/>
        <w:rPr>
          <w:lang w:val="en-US"/>
        </w:rPr>
      </w:pPr>
      <w:r>
        <w:rPr>
          <w:lang w:val="en-US"/>
        </w:rPr>
        <w:br w:type="page"/>
      </w:r>
    </w:p>
    <w:p w14:paraId="2640EC9B" w14:textId="77777777" w:rsidR="001709D2" w:rsidRPr="00D71D9C" w:rsidRDefault="009E30BE" w:rsidP="00361598">
      <w:pPr>
        <w:pStyle w:val="berschrift1"/>
        <w:rPr>
          <w:lang w:val="en-GB"/>
        </w:rPr>
      </w:pPr>
      <w:r w:rsidRPr="00D71D9C">
        <w:rPr>
          <w:lang w:val="en-GB"/>
        </w:rPr>
        <w:lastRenderedPageBreak/>
        <w:t xml:space="preserve">Section </w:t>
      </w:r>
      <w:r w:rsidR="00A823E6" w:rsidRPr="00D71D9C">
        <w:rPr>
          <w:lang w:val="en-GB"/>
        </w:rPr>
        <w:t>5</w:t>
      </w:r>
      <w:r w:rsidRPr="00D71D9C">
        <w:rPr>
          <w:lang w:val="en-GB"/>
        </w:rPr>
        <w:t xml:space="preserve"> Assignment of rights</w:t>
      </w:r>
    </w:p>
    <w:p w14:paraId="23C1B8EC" w14:textId="77777777" w:rsidR="001709D2" w:rsidRPr="009E30BE" w:rsidRDefault="009E30BE" w:rsidP="00C96BB6">
      <w:pPr>
        <w:rPr>
          <w:lang w:val="en-US"/>
        </w:rPr>
      </w:pPr>
      <w:r w:rsidRPr="009E30BE">
        <w:rPr>
          <w:lang w:val="en-US"/>
        </w:rPr>
        <w:t>The Author assigns the f</w:t>
      </w:r>
      <w:r>
        <w:rPr>
          <w:lang w:val="en-US"/>
        </w:rPr>
        <w:t>ollowing rights to the Library:</w:t>
      </w:r>
      <w:r w:rsidR="001709D2" w:rsidRPr="009E30BE">
        <w:rPr>
          <w:lang w:val="en-US"/>
        </w:rPr>
        <w:t xml:space="preserve"> </w:t>
      </w:r>
    </w:p>
    <w:p w14:paraId="59DFFB91" w14:textId="107FE59F" w:rsidR="001709D2" w:rsidRPr="009E30BE" w:rsidRDefault="009E30BE" w:rsidP="009E30BE">
      <w:pPr>
        <w:pStyle w:val="Listenabsatz"/>
        <w:numPr>
          <w:ilvl w:val="0"/>
          <w:numId w:val="1"/>
        </w:numPr>
        <w:rPr>
          <w:lang w:val="en-US"/>
        </w:rPr>
      </w:pPr>
      <w:r w:rsidRPr="009E30BE">
        <w:rPr>
          <w:b/>
          <w:lang w:val="en-US"/>
        </w:rPr>
        <w:t>For publication in electronic form online (open access):</w:t>
      </w:r>
      <w:r w:rsidRPr="009E30BE">
        <w:rPr>
          <w:lang w:val="en-US"/>
        </w:rPr>
        <w:t xml:space="preserve"> the non-exclusive and permanent rights of usage without obligation to use as specified in the Creative Commons licence BY. The Library has the right to reproduce the work on its own servers and to store the work and make it available in electronic form via international data networks. Furthermore, the Library shall have the right to grant appropriate rights of use to the German National Library and other state and university libraries for the purposes of digital preservation and permanent publication in a repository. The Library shall also have the right to have the metadata and the work (as a PDF file) included in the online services Google Books and Amazon Search Inside.</w:t>
      </w:r>
      <w:r w:rsidR="00CA317A">
        <w:rPr>
          <w:lang w:val="en-US"/>
        </w:rPr>
        <w:t xml:space="preserve"> </w:t>
      </w:r>
      <w:r w:rsidR="00CA317A" w:rsidRPr="00CA317A">
        <w:rPr>
          <w:lang w:val="en-US"/>
        </w:rPr>
        <w:t>The metadata (including abstracts) will be released under the Creative Commons Zero license.</w:t>
      </w:r>
      <w:r w:rsidRPr="009E30BE">
        <w:rPr>
          <w:lang w:val="en-US"/>
        </w:rPr>
        <w:t xml:space="preserve"> The Library shall be permitted to convert the data into other formats provided the content remains fully intact insofar as this is necessary due to developments in technology and is the only way to ensure that the </w:t>
      </w:r>
      <w:r w:rsidR="003F5BCF" w:rsidRPr="009E30BE">
        <w:rPr>
          <w:lang w:val="en-US"/>
        </w:rPr>
        <w:t>above-described</w:t>
      </w:r>
      <w:r w:rsidRPr="009E30BE">
        <w:rPr>
          <w:lang w:val="en-US"/>
        </w:rPr>
        <w:t xml:space="preserve"> rights can be respected.</w:t>
      </w:r>
    </w:p>
    <w:p w14:paraId="00C2CE9C" w14:textId="77777777" w:rsidR="001709D2" w:rsidRPr="009E30BE" w:rsidRDefault="001709D2" w:rsidP="00663277">
      <w:pPr>
        <w:pStyle w:val="Listenabsatz"/>
        <w:ind w:left="1080"/>
        <w:rPr>
          <w:lang w:val="en-US"/>
        </w:rPr>
      </w:pPr>
    </w:p>
    <w:p w14:paraId="4C7CDD7C" w14:textId="3CECD05E" w:rsidR="001709D2" w:rsidRPr="009E30BE" w:rsidRDefault="009E30BE" w:rsidP="009E30BE">
      <w:pPr>
        <w:pStyle w:val="Listenabsatz"/>
        <w:numPr>
          <w:ilvl w:val="0"/>
          <w:numId w:val="1"/>
        </w:numPr>
        <w:rPr>
          <w:lang w:val="en-US"/>
        </w:rPr>
      </w:pPr>
      <w:r w:rsidRPr="009E30BE">
        <w:rPr>
          <w:b/>
          <w:bCs/>
          <w:lang w:val="en-US"/>
        </w:rPr>
        <w:t xml:space="preserve">For publication in printed form: </w:t>
      </w:r>
      <w:r w:rsidRPr="009E30BE">
        <w:rPr>
          <w:bCs/>
          <w:lang w:val="en-US"/>
        </w:rPr>
        <w:t xml:space="preserve">copyright and non-exclusive rights of usage for the purposes of reproduction and distribution over the period in which the work is to be available without geographical limitation. In this </w:t>
      </w:r>
      <w:r w:rsidR="003F5BCF" w:rsidRPr="009E30BE">
        <w:rPr>
          <w:bCs/>
          <w:lang w:val="en-US"/>
        </w:rPr>
        <w:t>case,</w:t>
      </w:r>
      <w:r w:rsidRPr="009E30BE">
        <w:rPr>
          <w:bCs/>
          <w:lang w:val="en-US"/>
        </w:rPr>
        <w:t xml:space="preserve"> the Library has the right to transfer the required rights to third parties.</w:t>
      </w:r>
    </w:p>
    <w:p w14:paraId="6D49BB55" w14:textId="77777777" w:rsidR="001709D2" w:rsidRPr="009E30BE" w:rsidRDefault="001709D2" w:rsidP="00663277">
      <w:pPr>
        <w:pStyle w:val="Listenabsatz"/>
        <w:ind w:left="1080"/>
        <w:rPr>
          <w:lang w:val="en-US"/>
        </w:rPr>
      </w:pPr>
    </w:p>
    <w:p w14:paraId="40A496A7" w14:textId="77777777" w:rsidR="00A823E6" w:rsidRDefault="001709D2" w:rsidP="00A823E6">
      <w:pPr>
        <w:pStyle w:val="Listenabsatz"/>
        <w:numPr>
          <w:ilvl w:val="0"/>
          <w:numId w:val="1"/>
        </w:numPr>
        <w:rPr>
          <w:lang w:val="en-US"/>
        </w:rPr>
      </w:pPr>
      <w:r w:rsidRPr="009E30BE">
        <w:rPr>
          <w:lang w:val="en-US"/>
        </w:rPr>
        <w:t xml:space="preserve">Ferner </w:t>
      </w:r>
      <w:r w:rsidR="009E30BE" w:rsidRPr="009E30BE">
        <w:rPr>
          <w:lang w:val="en-US"/>
        </w:rPr>
        <w:t xml:space="preserve">Furthermore, the Author also grants the Library the rights of usage for types of use that are unknown at the time when the contract is concluded to the same extent as in the provisions in </w:t>
      </w:r>
      <w:r w:rsidR="00361598">
        <w:rPr>
          <w:lang w:val="en-US"/>
        </w:rPr>
        <w:t>s</w:t>
      </w:r>
      <w:r w:rsidR="009E30BE" w:rsidRPr="009E30BE">
        <w:rPr>
          <w:lang w:val="en-US"/>
        </w:rPr>
        <w:t xml:space="preserve">ection </w:t>
      </w:r>
      <w:r w:rsidR="00A823E6">
        <w:rPr>
          <w:lang w:val="en-US"/>
        </w:rPr>
        <w:t>5</w:t>
      </w:r>
      <w:r w:rsidR="009E30BE" w:rsidRPr="009E30BE">
        <w:rPr>
          <w:lang w:val="en-US"/>
        </w:rPr>
        <w:t xml:space="preserve"> (1)</w:t>
      </w:r>
      <w:r w:rsidR="009E30BE">
        <w:rPr>
          <w:lang w:val="en-US"/>
        </w:rPr>
        <w:t xml:space="preserve"> and </w:t>
      </w:r>
      <w:r w:rsidR="009E30BE" w:rsidRPr="009E30BE">
        <w:rPr>
          <w:lang w:val="en-US"/>
        </w:rPr>
        <w:t>(2).</w:t>
      </w:r>
    </w:p>
    <w:p w14:paraId="0534585E" w14:textId="77777777" w:rsidR="00361598" w:rsidRPr="00361598" w:rsidRDefault="00361598" w:rsidP="00361598">
      <w:pPr>
        <w:rPr>
          <w:lang w:val="en-US"/>
        </w:rPr>
      </w:pPr>
    </w:p>
    <w:p w14:paraId="442EBD81" w14:textId="77777777" w:rsidR="001709D2" w:rsidRPr="00361598" w:rsidRDefault="009E30BE" w:rsidP="00361598">
      <w:pPr>
        <w:pStyle w:val="berschrift1"/>
      </w:pPr>
      <w:r w:rsidRPr="00361598">
        <w:t xml:space="preserve">Section </w:t>
      </w:r>
      <w:r w:rsidR="00A823E6" w:rsidRPr="00361598">
        <w:t>6</w:t>
      </w:r>
      <w:r w:rsidRPr="00361598">
        <w:t xml:space="preserve"> Copyright</w:t>
      </w:r>
    </w:p>
    <w:p w14:paraId="5028CFE9" w14:textId="77777777" w:rsidR="001709D2" w:rsidRPr="00CA317A" w:rsidRDefault="009E30BE" w:rsidP="00CA317A">
      <w:pPr>
        <w:pStyle w:val="Listenabsatz"/>
        <w:numPr>
          <w:ilvl w:val="0"/>
          <w:numId w:val="3"/>
        </w:numPr>
        <w:rPr>
          <w:lang w:val="en-US"/>
        </w:rPr>
      </w:pPr>
      <w:r w:rsidRPr="009E30BE">
        <w:rPr>
          <w:lang w:val="en-US"/>
        </w:rPr>
        <w:t>The Author confirms that he/she is the sole holder of all rights to the work. In particular, he/she confirms that the work and all passages of text and/or images owned by third parties do not violate the rights of these third parties, that he/she has the right to assign the rights of usage required for this contract to be implemented, and that he/she has not previously granted any rights, either in full or part, to others that conflict with the rights being here assigned.</w:t>
      </w:r>
    </w:p>
    <w:p w14:paraId="48BCF383" w14:textId="77777777" w:rsidR="001709D2" w:rsidRPr="009E30BE" w:rsidRDefault="001709D2" w:rsidP="00663277">
      <w:pPr>
        <w:pStyle w:val="Listenabsatz"/>
        <w:ind w:left="1080"/>
        <w:rPr>
          <w:lang w:val="en-US"/>
        </w:rPr>
      </w:pPr>
    </w:p>
    <w:p w14:paraId="13D6C893" w14:textId="77777777" w:rsidR="001709D2" w:rsidRPr="000F6FFF" w:rsidRDefault="009E30BE" w:rsidP="009E30BE">
      <w:pPr>
        <w:pStyle w:val="Listenabsatz"/>
        <w:numPr>
          <w:ilvl w:val="0"/>
          <w:numId w:val="3"/>
        </w:numPr>
      </w:pPr>
      <w:r w:rsidRPr="009E30BE">
        <w:rPr>
          <w:b/>
          <w:bCs/>
        </w:rPr>
        <w:t>Several authors</w:t>
      </w:r>
    </w:p>
    <w:p w14:paraId="31D97D07" w14:textId="77777777" w:rsidR="009E30BE" w:rsidRPr="009E30BE" w:rsidRDefault="009E30BE" w:rsidP="009E30BE">
      <w:pPr>
        <w:ind w:left="1134"/>
        <w:rPr>
          <w:lang w:val="en-US"/>
        </w:rPr>
      </w:pPr>
      <w:r w:rsidRPr="009E30BE">
        <w:rPr>
          <w:lang w:val="en-US"/>
        </w:rPr>
        <w:t xml:space="preserve">1. If a work has several authors, they are co-authors of the work. </w:t>
      </w:r>
    </w:p>
    <w:p w14:paraId="7F9E5646" w14:textId="77777777" w:rsidR="009E30BE" w:rsidRPr="009E30BE" w:rsidRDefault="009E30BE" w:rsidP="009E30BE">
      <w:pPr>
        <w:ind w:left="1134"/>
        <w:rPr>
          <w:lang w:val="en-US"/>
        </w:rPr>
      </w:pPr>
      <w:r w:rsidRPr="009E30BE">
        <w:rPr>
          <w:lang w:val="en-US"/>
        </w:rPr>
        <w:t xml:space="preserve">2. Therefore, signatures confirming the agreement of every author are required for publication of the work. </w:t>
      </w:r>
    </w:p>
    <w:p w14:paraId="7860A85F" w14:textId="77777777" w:rsidR="009E30BE" w:rsidRPr="009E30BE" w:rsidRDefault="009E30BE" w:rsidP="009E30BE">
      <w:pPr>
        <w:ind w:left="1134"/>
        <w:rPr>
          <w:lang w:val="en-US"/>
        </w:rPr>
      </w:pPr>
      <w:r w:rsidRPr="009E30BE">
        <w:rPr>
          <w:lang w:val="en-US"/>
        </w:rPr>
        <w:t>3. In the case of compilations, the following special declaration concerning the granting of rights to the authors must be signed by the editor.</w:t>
      </w:r>
    </w:p>
    <w:p w14:paraId="2F2848E9" w14:textId="77777777" w:rsidR="009E30BE" w:rsidRDefault="009E30BE" w:rsidP="009E74FB">
      <w:pPr>
        <w:ind w:left="1134"/>
        <w:rPr>
          <w:lang w:val="en-US"/>
        </w:rPr>
      </w:pPr>
      <w:r w:rsidRPr="009E30BE">
        <w:rPr>
          <w:lang w:val="en-US"/>
        </w:rPr>
        <w:lastRenderedPageBreak/>
        <w:t>I confirm that the authors have granted me the necessary rights for this assignment, including online publication rights. The authors have confirmed to me as the editor that they are the sole copyright owners of their respective contributions. They guarantee that no third-party rights or legal regulations have been violated, especially with regard to images contained in the text (photographs, graphics).</w:t>
      </w:r>
    </w:p>
    <w:p w14:paraId="3781EAFC" w14:textId="77777777" w:rsidR="009E30BE" w:rsidRPr="009E30BE" w:rsidRDefault="009E30BE" w:rsidP="009E30BE">
      <w:pPr>
        <w:ind w:left="851"/>
        <w:rPr>
          <w:lang w:val="en-US"/>
        </w:rPr>
      </w:pPr>
    </w:p>
    <w:p w14:paraId="0E20A54F" w14:textId="77777777" w:rsidR="001709D2" w:rsidRPr="009E74FB" w:rsidRDefault="001709D2" w:rsidP="009E30BE">
      <w:pPr>
        <w:ind w:left="851" w:firstLine="360"/>
        <w:rPr>
          <w:lang w:val="en-US"/>
        </w:rPr>
      </w:pPr>
      <w:r w:rsidRPr="009E74FB">
        <w:rPr>
          <w:lang w:val="en-US"/>
        </w:rPr>
        <w:t>________________________________________________</w:t>
      </w:r>
    </w:p>
    <w:p w14:paraId="1572806C" w14:textId="77777777" w:rsidR="009E30BE" w:rsidRPr="009E74FB" w:rsidRDefault="009E30BE" w:rsidP="00CA317A">
      <w:pPr>
        <w:ind w:left="1134"/>
        <w:rPr>
          <w:lang w:val="en-US"/>
        </w:rPr>
      </w:pPr>
      <w:r>
        <w:rPr>
          <w:lang w:val="en-GB" w:bidi="en-GB"/>
        </w:rPr>
        <w:t xml:space="preserve"> </w:t>
      </w:r>
      <w:r w:rsidRPr="00205D82">
        <w:rPr>
          <w:lang w:val="en-GB" w:bidi="en-GB"/>
        </w:rPr>
        <w:t>Date, signature</w:t>
      </w:r>
    </w:p>
    <w:p w14:paraId="64B575F7" w14:textId="77777777" w:rsidR="009E74FB" w:rsidRPr="000B3CD6" w:rsidRDefault="009E74FB" w:rsidP="00C96BB6">
      <w:pPr>
        <w:rPr>
          <w:b/>
          <w:bCs/>
          <w:sz w:val="12"/>
          <w:szCs w:val="12"/>
          <w:lang w:val="en-US"/>
        </w:rPr>
      </w:pPr>
    </w:p>
    <w:p w14:paraId="207B708E" w14:textId="77777777" w:rsidR="001709D2" w:rsidRPr="00D71D9C" w:rsidRDefault="00A823E6" w:rsidP="00361598">
      <w:pPr>
        <w:pStyle w:val="berschrift1"/>
        <w:rPr>
          <w:lang w:val="en-GB"/>
        </w:rPr>
      </w:pPr>
      <w:r w:rsidRPr="00D71D9C">
        <w:rPr>
          <w:lang w:val="en-GB"/>
        </w:rPr>
        <w:t>Section 7</w:t>
      </w:r>
      <w:r w:rsidR="009E74FB" w:rsidRPr="00D71D9C">
        <w:rPr>
          <w:lang w:val="en-GB"/>
        </w:rPr>
        <w:t xml:space="preserve"> Costs</w:t>
      </w:r>
    </w:p>
    <w:p w14:paraId="3A99B9AC" w14:textId="77777777" w:rsidR="00A823E6" w:rsidRDefault="00A823E6" w:rsidP="009E74FB">
      <w:pPr>
        <w:rPr>
          <w:lang w:val="en-US"/>
        </w:rPr>
      </w:pPr>
      <w:r w:rsidRPr="00A823E6">
        <w:rPr>
          <w:lang w:val="en-US"/>
        </w:rPr>
        <w:t>The following remuneration is agreed for the contractually agreed work:</w:t>
      </w:r>
    </w:p>
    <w:p w14:paraId="3674DD44" w14:textId="64E711EB" w:rsidR="00A823E6" w:rsidRPr="00AC13D1" w:rsidRDefault="00E97161" w:rsidP="00A823E6">
      <w:pPr>
        <w:tabs>
          <w:tab w:val="right" w:pos="3402"/>
        </w:tabs>
        <w:rPr>
          <w:lang w:val="en-GB"/>
        </w:rPr>
      </w:pPr>
      <w:r>
        <w:rPr>
          <w:lang w:val="en-GB"/>
        </w:rPr>
        <w:t>Fixed publishing fee</w:t>
      </w:r>
      <w:r w:rsidR="00A823E6" w:rsidRPr="00AC13D1">
        <w:rPr>
          <w:lang w:val="en-GB"/>
        </w:rPr>
        <w:tab/>
      </w:r>
      <w:r w:rsidR="0032704B">
        <w:rPr>
          <w:b/>
          <w:lang w:val="en-GB"/>
        </w:rPr>
        <w:t>15</w:t>
      </w:r>
      <w:r w:rsidR="00A823E6" w:rsidRPr="00AC13D1">
        <w:rPr>
          <w:b/>
          <w:lang w:val="en-GB"/>
        </w:rPr>
        <w:t>0,00 €</w:t>
      </w:r>
      <w:r w:rsidR="00A823E6" w:rsidRPr="00AC13D1">
        <w:rPr>
          <w:b/>
          <w:lang w:val="en-GB"/>
        </w:rPr>
        <w:tab/>
        <w:t xml:space="preserve">net </w:t>
      </w:r>
    </w:p>
    <w:p w14:paraId="3C59551E" w14:textId="7F4FF9C8" w:rsidR="00A823E6" w:rsidRPr="00D71D9C" w:rsidRDefault="00361598" w:rsidP="00A823E6">
      <w:pPr>
        <w:tabs>
          <w:tab w:val="right" w:pos="851"/>
          <w:tab w:val="right" w:pos="3402"/>
        </w:tabs>
        <w:rPr>
          <w:lang w:val="en-GB"/>
        </w:rPr>
      </w:pPr>
      <w:r w:rsidRPr="00AC13D1">
        <w:rPr>
          <w:lang w:val="en-GB"/>
        </w:rPr>
        <w:t>Print / production costs</w:t>
      </w:r>
      <w:r w:rsidR="00242F69">
        <w:rPr>
          <w:rStyle w:val="Funotenzeichen"/>
        </w:rPr>
        <w:footnoteReference w:id="1"/>
      </w:r>
      <w:r w:rsidR="00A823E6" w:rsidRPr="00D71D9C">
        <w:rPr>
          <w:lang w:val="en-GB"/>
        </w:rPr>
        <w:tab/>
      </w:r>
      <w:r w:rsidR="00A823E6" w:rsidRPr="00D71D9C">
        <w:rPr>
          <w:b/>
          <w:lang w:val="en-GB"/>
        </w:rPr>
        <w:t>_____ €</w:t>
      </w:r>
      <w:r w:rsidR="00A823E6" w:rsidRPr="00D71D9C">
        <w:rPr>
          <w:b/>
          <w:lang w:val="en-GB"/>
        </w:rPr>
        <w:tab/>
      </w:r>
      <w:r w:rsidRPr="00D71D9C">
        <w:rPr>
          <w:b/>
          <w:lang w:val="en-GB"/>
        </w:rPr>
        <w:t>net per</w:t>
      </w:r>
      <w:r w:rsidR="00D71D9C">
        <w:rPr>
          <w:b/>
          <w:lang w:val="en-GB"/>
        </w:rPr>
        <w:t xml:space="preserve"> copy</w:t>
      </w:r>
    </w:p>
    <w:p w14:paraId="4A232A74" w14:textId="0BDBCB6F" w:rsidR="00361598" w:rsidRPr="00D71D9C" w:rsidRDefault="00D71D9C" w:rsidP="00C46AE5">
      <w:pPr>
        <w:rPr>
          <w:lang w:val="en-GB"/>
        </w:rPr>
      </w:pPr>
      <w:r>
        <w:rPr>
          <w:lang w:val="en-GB"/>
        </w:rPr>
        <w:t>The</w:t>
      </w:r>
      <w:r w:rsidR="00617571">
        <w:rPr>
          <w:lang w:val="en-GB"/>
        </w:rPr>
        <w:t xml:space="preserve"> prices are net prices exclusive of </w:t>
      </w:r>
      <w:r w:rsidR="00C46AE5">
        <w:rPr>
          <w:lang w:val="en-GB"/>
        </w:rPr>
        <w:t>value added tax (</w:t>
      </w:r>
      <w:r w:rsidR="00617571">
        <w:rPr>
          <w:lang w:val="en-GB"/>
        </w:rPr>
        <w:t>VAT</w:t>
      </w:r>
      <w:r w:rsidR="00C46AE5">
        <w:rPr>
          <w:lang w:val="en-GB"/>
        </w:rPr>
        <w:t>)</w:t>
      </w:r>
      <w:r w:rsidR="00617571">
        <w:rPr>
          <w:lang w:val="en-GB"/>
        </w:rPr>
        <w:t xml:space="preserve">. </w:t>
      </w:r>
      <w:r w:rsidR="00C46AE5">
        <w:rPr>
          <w:lang w:val="en-GB"/>
        </w:rPr>
        <w:t xml:space="preserve">VAT is applicable to </w:t>
      </w:r>
      <w:r>
        <w:rPr>
          <w:lang w:val="en-GB"/>
        </w:rPr>
        <w:t>the</w:t>
      </w:r>
      <w:r w:rsidR="00C46AE5">
        <w:rPr>
          <w:lang w:val="en-GB"/>
        </w:rPr>
        <w:t xml:space="preserve"> </w:t>
      </w:r>
      <w:r>
        <w:rPr>
          <w:lang w:val="en-GB"/>
        </w:rPr>
        <w:t>prices</w:t>
      </w:r>
      <w:r w:rsidR="00C46AE5">
        <w:rPr>
          <w:lang w:val="en-GB"/>
        </w:rPr>
        <w:t xml:space="preserve"> </w:t>
      </w:r>
      <w:r w:rsidR="003F5BCF">
        <w:rPr>
          <w:lang w:val="en-GB"/>
        </w:rPr>
        <w:t xml:space="preserve">unless </w:t>
      </w:r>
      <w:r w:rsidR="003F5BCF" w:rsidRPr="00D71D9C">
        <w:rPr>
          <w:lang w:val="en-GB"/>
        </w:rPr>
        <w:t>non</w:t>
      </w:r>
      <w:r w:rsidR="00361598" w:rsidRPr="00D71D9C">
        <w:rPr>
          <w:lang w:val="en-GB"/>
        </w:rPr>
        <w:t>-taxable internal sales are generated or other exemptions apply.</w:t>
      </w:r>
      <w:r w:rsidR="000B3CD6">
        <w:rPr>
          <w:rStyle w:val="Funotenzeichen"/>
        </w:rPr>
        <w:footnoteReference w:id="2"/>
      </w:r>
      <w:r w:rsidR="00361598" w:rsidRPr="00D71D9C">
        <w:rPr>
          <w:lang w:val="en-GB"/>
        </w:rPr>
        <w:t xml:space="preserve"> </w:t>
      </w:r>
      <w:r>
        <w:rPr>
          <w:lang w:val="en-GB"/>
        </w:rPr>
        <w:t>Service r</w:t>
      </w:r>
      <w:r w:rsidRPr="00D71D9C">
        <w:rPr>
          <w:lang w:val="en-GB"/>
        </w:rPr>
        <w:t>ecipients are the invoice addressees named in § 2 and possibly § 15.</w:t>
      </w:r>
      <w:r>
        <w:rPr>
          <w:lang w:val="en-GB"/>
        </w:rPr>
        <w:t xml:space="preserve"> </w:t>
      </w:r>
      <w:r w:rsidR="00361598" w:rsidRPr="00D71D9C">
        <w:rPr>
          <w:lang w:val="en-GB"/>
        </w:rPr>
        <w:t xml:space="preserve">Unforeseen additional costs and expenses for which the library is not responsible </w:t>
      </w:r>
      <w:r w:rsidR="00C46AE5">
        <w:rPr>
          <w:lang w:val="en-GB"/>
        </w:rPr>
        <w:t>will</w:t>
      </w:r>
      <w:r w:rsidR="00361598" w:rsidRPr="00D71D9C">
        <w:rPr>
          <w:lang w:val="en-GB"/>
        </w:rPr>
        <w:t xml:space="preserve"> be</w:t>
      </w:r>
      <w:r>
        <w:rPr>
          <w:lang w:val="en-GB"/>
        </w:rPr>
        <w:t xml:space="preserve"> charged to the first-mentioned</w:t>
      </w:r>
      <w:r w:rsidR="00C46AE5">
        <w:rPr>
          <w:lang w:val="en-GB"/>
        </w:rPr>
        <w:t xml:space="preserve"> </w:t>
      </w:r>
      <w:r w:rsidR="00361598" w:rsidRPr="00D71D9C">
        <w:rPr>
          <w:lang w:val="en-GB"/>
        </w:rPr>
        <w:t>invoice address under section 2 (I). Deviating regulations</w:t>
      </w:r>
      <w:r w:rsidR="00755CE7">
        <w:rPr>
          <w:lang w:val="en-GB"/>
        </w:rPr>
        <w:t xml:space="preserve"> </w:t>
      </w:r>
      <w:r w:rsidR="00361598" w:rsidRPr="00D71D9C">
        <w:rPr>
          <w:lang w:val="en-GB"/>
        </w:rPr>
        <w:t xml:space="preserve">can be specified under section 15 Additional </w:t>
      </w:r>
      <w:r w:rsidR="000B3CD6" w:rsidRPr="00D71D9C">
        <w:rPr>
          <w:lang w:val="en-GB"/>
        </w:rPr>
        <w:t>arrangements</w:t>
      </w:r>
      <w:r w:rsidR="00361598" w:rsidRPr="00D71D9C">
        <w:rPr>
          <w:lang w:val="en-GB"/>
        </w:rPr>
        <w:t>. A separate</w:t>
      </w:r>
      <w:r>
        <w:rPr>
          <w:lang w:val="en-GB"/>
        </w:rPr>
        <w:t xml:space="preserve"> </w:t>
      </w:r>
      <w:r w:rsidR="00C46AE5">
        <w:rPr>
          <w:lang w:val="en-GB"/>
        </w:rPr>
        <w:t>final</w:t>
      </w:r>
      <w:r w:rsidR="00361598" w:rsidRPr="00D71D9C">
        <w:rPr>
          <w:lang w:val="en-GB"/>
        </w:rPr>
        <w:t xml:space="preserve"> invoice will be issued</w:t>
      </w:r>
      <w:r w:rsidR="00C46AE5">
        <w:rPr>
          <w:lang w:val="en-GB"/>
        </w:rPr>
        <w:t xml:space="preserve"> upon</w:t>
      </w:r>
      <w:r w:rsidR="00361598" w:rsidRPr="00D71D9C">
        <w:rPr>
          <w:lang w:val="en-GB"/>
        </w:rPr>
        <w:t xml:space="preserve"> completion of all work.</w:t>
      </w:r>
    </w:p>
    <w:p w14:paraId="422073B7" w14:textId="77777777" w:rsidR="001709D2" w:rsidRPr="00D71D9C" w:rsidRDefault="009E74FB" w:rsidP="00361598">
      <w:pPr>
        <w:pStyle w:val="berschrift1"/>
        <w:rPr>
          <w:lang w:val="en-GB"/>
        </w:rPr>
      </w:pPr>
      <w:r w:rsidRPr="00D71D9C">
        <w:rPr>
          <w:lang w:val="en-GB"/>
        </w:rPr>
        <w:t xml:space="preserve">Section </w:t>
      </w:r>
      <w:r w:rsidR="00361598" w:rsidRPr="00D71D9C">
        <w:rPr>
          <w:lang w:val="en-GB"/>
        </w:rPr>
        <w:t>8</w:t>
      </w:r>
      <w:r w:rsidRPr="00D71D9C">
        <w:rPr>
          <w:lang w:val="en-GB"/>
        </w:rPr>
        <w:t xml:space="preserve"> Print run, free copies and mandatory copies</w:t>
      </w:r>
    </w:p>
    <w:p w14:paraId="72040992" w14:textId="72A2476E" w:rsidR="009E74FB" w:rsidRDefault="009E74FB" w:rsidP="00C96BB6">
      <w:pPr>
        <w:rPr>
          <w:lang w:val="en-US"/>
        </w:rPr>
      </w:pPr>
      <w:r w:rsidRPr="009E74FB">
        <w:rPr>
          <w:lang w:val="en-US"/>
        </w:rPr>
        <w:t>There shall be a print run of _______ copies. If, after its release, copies of the book sell out within the term of this contract, the Library shall have the right to print more copies</w:t>
      </w:r>
      <w:r w:rsidR="00D17B21">
        <w:rPr>
          <w:lang w:val="en-US"/>
        </w:rPr>
        <w:t xml:space="preserve">. </w:t>
      </w:r>
      <w:r w:rsidRPr="009E74FB">
        <w:rPr>
          <w:lang w:val="en-US"/>
        </w:rPr>
        <w:t>The costs of printing additional copies shall be covered using any revenue generated by selling the first print run. The Author shall receive _______ copies of the book after its release. The Library shall organise the delivery of mandatory copies to the relevant libraries.</w:t>
      </w:r>
    </w:p>
    <w:p w14:paraId="1FF01AEE" w14:textId="77777777" w:rsidR="001709D2" w:rsidRPr="00D71D9C" w:rsidRDefault="009E74FB" w:rsidP="00361598">
      <w:pPr>
        <w:pStyle w:val="berschrift1"/>
        <w:rPr>
          <w:lang w:val="en-GB"/>
        </w:rPr>
      </w:pPr>
      <w:r w:rsidRPr="00D71D9C">
        <w:rPr>
          <w:lang w:val="en-GB"/>
        </w:rPr>
        <w:t xml:space="preserve">Section </w:t>
      </w:r>
      <w:r w:rsidR="00361598" w:rsidRPr="00D71D9C">
        <w:rPr>
          <w:lang w:val="en-GB"/>
        </w:rPr>
        <w:t>9</w:t>
      </w:r>
      <w:r w:rsidRPr="00D71D9C">
        <w:rPr>
          <w:lang w:val="en-GB"/>
        </w:rPr>
        <w:t xml:space="preserve"> Settlement</w:t>
      </w:r>
    </w:p>
    <w:p w14:paraId="5945DDB9" w14:textId="77777777" w:rsidR="001709D2" w:rsidRPr="009E74FB" w:rsidRDefault="009E74FB" w:rsidP="00C96BB6">
      <w:pPr>
        <w:rPr>
          <w:lang w:val="en-US"/>
        </w:rPr>
      </w:pPr>
      <w:r w:rsidRPr="009E74FB">
        <w:rPr>
          <w:lang w:val="en-US"/>
        </w:rPr>
        <w:t xml:space="preserve">As the Library has no commercial interest in the publication of the work and the provision of the related services, it will not pay royalties to the Author and the Author shall not be entitled to any profits accrued by the time of termination of the contract. The Author has the option of registering their publication with the copyright collecting agency VG WORT (www.vgwort.de).  On termination of this contract, any unsold copies </w:t>
      </w:r>
      <w:r w:rsidR="00CA317A">
        <w:rPr>
          <w:lang w:val="en-US"/>
        </w:rPr>
        <w:t>can</w:t>
      </w:r>
      <w:r w:rsidRPr="009E74FB">
        <w:rPr>
          <w:lang w:val="en-US"/>
        </w:rPr>
        <w:t xml:space="preserve"> be returned to the Author.</w:t>
      </w:r>
    </w:p>
    <w:p w14:paraId="6857E410" w14:textId="77777777" w:rsidR="001709D2" w:rsidRPr="00D71D9C" w:rsidRDefault="009E74FB" w:rsidP="00361598">
      <w:pPr>
        <w:pStyle w:val="berschrift1"/>
        <w:rPr>
          <w:lang w:val="en-GB"/>
        </w:rPr>
      </w:pPr>
      <w:r w:rsidRPr="00D71D9C">
        <w:rPr>
          <w:lang w:val="en-GB"/>
        </w:rPr>
        <w:lastRenderedPageBreak/>
        <w:t>Secti</w:t>
      </w:r>
      <w:r w:rsidR="00361598" w:rsidRPr="00D71D9C">
        <w:rPr>
          <w:lang w:val="en-GB"/>
        </w:rPr>
        <w:t>on 10</w:t>
      </w:r>
      <w:r w:rsidRPr="00D71D9C">
        <w:rPr>
          <w:lang w:val="en-GB"/>
        </w:rPr>
        <w:t xml:space="preserve"> Retail price</w:t>
      </w:r>
    </w:p>
    <w:p w14:paraId="0ED51C32" w14:textId="77777777" w:rsidR="001709D2" w:rsidRDefault="009E74FB" w:rsidP="00C96BB6">
      <w:pPr>
        <w:rPr>
          <w:lang w:val="en-US"/>
        </w:rPr>
      </w:pPr>
      <w:r w:rsidRPr="009E74FB">
        <w:rPr>
          <w:lang w:val="en-US"/>
        </w:rPr>
        <w:t xml:space="preserve">The Library shall specify the formal design, features and retail price of the work. The retail price shall be € ________ </w:t>
      </w:r>
      <w:r w:rsidR="00361598" w:rsidRPr="000B3CD6">
        <w:rPr>
          <w:b/>
          <w:lang w:val="en-US"/>
        </w:rPr>
        <w:t>gross</w:t>
      </w:r>
      <w:r w:rsidRPr="009E74FB">
        <w:rPr>
          <w:lang w:val="en-US"/>
        </w:rPr>
        <w:t>. The Library may reduce the retail price if a significant number of copies are not sold.</w:t>
      </w:r>
    </w:p>
    <w:p w14:paraId="20A77099" w14:textId="77777777" w:rsidR="001709D2" w:rsidRPr="00D71D9C" w:rsidRDefault="009E74FB" w:rsidP="00361598">
      <w:pPr>
        <w:pStyle w:val="berschrift1"/>
        <w:rPr>
          <w:lang w:val="en-GB"/>
        </w:rPr>
      </w:pPr>
      <w:r w:rsidRPr="00D71D9C">
        <w:rPr>
          <w:lang w:val="en-GB"/>
        </w:rPr>
        <w:t>Section 1</w:t>
      </w:r>
      <w:r w:rsidR="00361598" w:rsidRPr="00D71D9C">
        <w:rPr>
          <w:lang w:val="en-GB"/>
        </w:rPr>
        <w:t>1</w:t>
      </w:r>
      <w:r w:rsidRPr="00D71D9C">
        <w:rPr>
          <w:lang w:val="en-GB"/>
        </w:rPr>
        <w:t xml:space="preserve"> Termination</w:t>
      </w:r>
    </w:p>
    <w:p w14:paraId="52976D88" w14:textId="77777777" w:rsidR="001709D2" w:rsidRPr="00CA317A" w:rsidRDefault="009E74FB" w:rsidP="00C96BB6">
      <w:pPr>
        <w:rPr>
          <w:lang w:val="en-US"/>
        </w:rPr>
      </w:pPr>
      <w:r w:rsidRPr="009E74FB">
        <w:rPr>
          <w:lang w:val="en-US"/>
        </w:rPr>
        <w:t xml:space="preserve">This contract may be terminated by the Author at any time; on termination, the Author shall bear any additional costs incurred. </w:t>
      </w:r>
      <w:r w:rsidRPr="00CA317A">
        <w:rPr>
          <w:lang w:val="en-US"/>
        </w:rPr>
        <w:t>The rights of usage granted for online publication shall remain unaffected on termination; Section 314 of the German Civil Code (BGB) will also apply.</w:t>
      </w:r>
    </w:p>
    <w:p w14:paraId="1651CCFB" w14:textId="77777777" w:rsidR="001709D2" w:rsidRPr="00D71D9C" w:rsidRDefault="00361598" w:rsidP="000B3CD6">
      <w:pPr>
        <w:pStyle w:val="berschrift1"/>
        <w:rPr>
          <w:lang w:val="en-GB"/>
        </w:rPr>
      </w:pPr>
      <w:r w:rsidRPr="00D71D9C">
        <w:rPr>
          <w:lang w:val="en-GB"/>
        </w:rPr>
        <w:t>Section 12</w:t>
      </w:r>
      <w:r w:rsidR="009E74FB" w:rsidRPr="00D71D9C">
        <w:rPr>
          <w:lang w:val="en-GB"/>
        </w:rPr>
        <w:t xml:space="preserve"> Liability and claims for damages</w:t>
      </w:r>
    </w:p>
    <w:p w14:paraId="5B31731A" w14:textId="77777777" w:rsidR="001709D2" w:rsidRPr="00CA317A" w:rsidRDefault="009E74FB" w:rsidP="00C96BB6">
      <w:pPr>
        <w:rPr>
          <w:lang w:val="en-US"/>
        </w:rPr>
      </w:pPr>
      <w:r w:rsidRPr="009E74FB">
        <w:rPr>
          <w:lang w:val="en-US"/>
        </w:rPr>
        <w:t xml:space="preserve">The Author shall release the Library from responsibility for all claims for damages to which is it subject that result from infringement of copyright, exploitation rights, trademark rights or any other rights held by third parties. The Author shall be considered responsible for the content of the work. </w:t>
      </w:r>
      <w:r w:rsidRPr="00CA317A">
        <w:rPr>
          <w:lang w:val="en-US"/>
        </w:rPr>
        <w:t>The Library accepts no liability for the consequences of disruptions to the data network or any alterations to data that may occur during data transfer.</w:t>
      </w:r>
    </w:p>
    <w:p w14:paraId="131995F3" w14:textId="77777777" w:rsidR="001709D2" w:rsidRPr="00D71D9C" w:rsidRDefault="009E74FB" w:rsidP="000B3CD6">
      <w:pPr>
        <w:pStyle w:val="berschrift1"/>
        <w:rPr>
          <w:lang w:val="en-GB"/>
        </w:rPr>
      </w:pPr>
      <w:r w:rsidRPr="00D71D9C">
        <w:rPr>
          <w:lang w:val="en-GB"/>
        </w:rPr>
        <w:t>Section 1</w:t>
      </w:r>
      <w:r w:rsidR="00361598" w:rsidRPr="00D71D9C">
        <w:rPr>
          <w:lang w:val="en-GB"/>
        </w:rPr>
        <w:t>3</w:t>
      </w:r>
      <w:r w:rsidRPr="00D71D9C">
        <w:rPr>
          <w:lang w:val="en-GB"/>
        </w:rPr>
        <w:t xml:space="preserve"> Other provisions</w:t>
      </w:r>
    </w:p>
    <w:p w14:paraId="579A3529" w14:textId="59A0A962" w:rsidR="001709D2" w:rsidRDefault="009E74FB" w:rsidP="00C96BB6">
      <w:pPr>
        <w:rPr>
          <w:lang w:val="en-US"/>
        </w:rPr>
      </w:pPr>
      <w:r w:rsidRPr="009E74FB">
        <w:rPr>
          <w:lang w:val="en-US"/>
        </w:rPr>
        <w:t xml:space="preserve">An </w:t>
      </w:r>
      <w:r w:rsidR="003F5BCF" w:rsidRPr="009E74FB">
        <w:rPr>
          <w:lang w:val="en-US"/>
        </w:rPr>
        <w:t>organizational</w:t>
      </w:r>
      <w:r w:rsidRPr="009E74FB">
        <w:rPr>
          <w:lang w:val="en-US"/>
        </w:rPr>
        <w:t xml:space="preserve"> unit of the university (chair, institute, centre, central institution, et</w:t>
      </w:r>
      <w:r w:rsidR="00DD4FCA">
        <w:rPr>
          <w:lang w:val="en-US"/>
        </w:rPr>
        <w:t xml:space="preserve"> </w:t>
      </w:r>
      <w:r w:rsidRPr="009E74FB">
        <w:rPr>
          <w:lang w:val="en-US"/>
        </w:rPr>
        <w:t>c</w:t>
      </w:r>
      <w:r w:rsidR="00DD4FCA">
        <w:rPr>
          <w:lang w:val="en-US"/>
        </w:rPr>
        <w:t>etera</w:t>
      </w:r>
      <w:r w:rsidRPr="009E74FB">
        <w:rPr>
          <w:lang w:val="en-US"/>
        </w:rPr>
        <w:t>) must give approval for works to be published by FAU University Press. Publications by FAU University Press are published in series. Publications in the FAU Forschungen series and other FAU academic series must be first approved by the editor(s) of the series in question. Doctoral dissertations and theses will only be published on the recommendation of the supervising professor. The appropriate declarations must be provided in writing and attached to this contract. The Author is obligated to provide the Library with their contact details and, in particular, to inform them of any changes to these details.</w:t>
      </w:r>
    </w:p>
    <w:p w14:paraId="51F65457" w14:textId="77777777" w:rsidR="001709D2" w:rsidRPr="000B3CD6" w:rsidRDefault="009E74FB" w:rsidP="000B3CD6">
      <w:pPr>
        <w:pStyle w:val="berschrift1"/>
      </w:pPr>
      <w:r w:rsidRPr="000B3CD6">
        <w:t>Section 1</w:t>
      </w:r>
      <w:r w:rsidR="00361598" w:rsidRPr="000B3CD6">
        <w:t>4</w:t>
      </w:r>
      <w:r w:rsidRPr="000B3CD6">
        <w:t xml:space="preserve"> Concluding provisions</w:t>
      </w:r>
    </w:p>
    <w:p w14:paraId="720E5D67" w14:textId="77777777" w:rsidR="001709D2" w:rsidRPr="009E74FB" w:rsidRDefault="009E74FB" w:rsidP="009E74FB">
      <w:pPr>
        <w:pStyle w:val="Listenabsatz"/>
        <w:numPr>
          <w:ilvl w:val="0"/>
          <w:numId w:val="4"/>
        </w:numPr>
        <w:rPr>
          <w:lang w:val="en-US"/>
        </w:rPr>
      </w:pPr>
      <w:r w:rsidRPr="009E74FB">
        <w:rPr>
          <w:lang w:val="en-US"/>
        </w:rPr>
        <w:t>Should this contract be terminated, regardless of the legal reasons, the Library shall – notwithstanding other rights – retain the right to sell existing copies and shall not be obligated to terminate other agreements with third parties concerning the work.</w:t>
      </w:r>
    </w:p>
    <w:p w14:paraId="2C22236B" w14:textId="77777777" w:rsidR="001709D2" w:rsidRDefault="009E74FB" w:rsidP="009E74FB">
      <w:pPr>
        <w:pStyle w:val="Listenabsatz"/>
        <w:numPr>
          <w:ilvl w:val="0"/>
          <w:numId w:val="4"/>
        </w:numPr>
      </w:pPr>
      <w:r w:rsidRPr="009E74FB">
        <w:rPr>
          <w:lang w:val="en-US"/>
        </w:rPr>
        <w:t xml:space="preserve">Any amendments and additions to this contract must be made in writing. This contract is subject to the laws of the Federal Republic of Germany. </w:t>
      </w:r>
      <w:r w:rsidRPr="009E74FB">
        <w:t>It is also subject to copyright and publishing laws.</w:t>
      </w:r>
    </w:p>
    <w:p w14:paraId="34B58209" w14:textId="02AEB294" w:rsidR="001709D2" w:rsidRDefault="009E74FB" w:rsidP="009E74FB">
      <w:pPr>
        <w:pStyle w:val="Listenabsatz"/>
        <w:numPr>
          <w:ilvl w:val="0"/>
          <w:numId w:val="4"/>
        </w:numPr>
        <w:rPr>
          <w:lang w:val="en-US"/>
        </w:rPr>
      </w:pPr>
      <w:r w:rsidRPr="009E74FB">
        <w:rPr>
          <w:lang w:val="en-US"/>
        </w:rPr>
        <w:t>Should any individual provisions of this contract be or become invalid, this shall have no effect on the validity of the remaining provisions. Any invalid provision shall be replaced by a valid provision that reproduces as closely as possible the original intention of the invalid provision.</w:t>
      </w:r>
    </w:p>
    <w:p w14:paraId="03058C12" w14:textId="10B5A65D" w:rsidR="00563827" w:rsidRDefault="00563827">
      <w:pPr>
        <w:spacing w:after="0" w:line="240" w:lineRule="auto"/>
        <w:rPr>
          <w:lang w:val="en-US"/>
        </w:rPr>
      </w:pPr>
      <w:r>
        <w:rPr>
          <w:lang w:val="en-US"/>
        </w:rPr>
        <w:br w:type="page"/>
      </w:r>
    </w:p>
    <w:p w14:paraId="324A55A8" w14:textId="6969E350" w:rsidR="00654CC8" w:rsidRPr="00BB1877" w:rsidRDefault="009E74FB" w:rsidP="000B3CD6">
      <w:pPr>
        <w:pStyle w:val="berschrift1"/>
      </w:pPr>
      <w:proofErr w:type="spellStart"/>
      <w:r w:rsidRPr="00BB1877">
        <w:lastRenderedPageBreak/>
        <w:t>Section</w:t>
      </w:r>
      <w:proofErr w:type="spellEnd"/>
      <w:r w:rsidRPr="00BB1877">
        <w:t xml:space="preserve"> 1</w:t>
      </w:r>
      <w:r w:rsidR="00361598" w:rsidRPr="00BB1877">
        <w:t>5</w:t>
      </w:r>
      <w:r w:rsidRPr="00BB1877">
        <w:t xml:space="preserve"> Additional </w:t>
      </w:r>
      <w:proofErr w:type="spellStart"/>
      <w:r w:rsidRPr="00BB1877">
        <w:t>arrangements</w:t>
      </w:r>
      <w:proofErr w:type="spellEnd"/>
      <w:r w:rsidR="00BB1877" w:rsidRPr="00BB1877">
        <w:t xml:space="preserve"> </w:t>
      </w:r>
    </w:p>
    <w:p w14:paraId="68C4E552" w14:textId="1C06E317" w:rsidR="000B3CD6" w:rsidRPr="00D71D9C" w:rsidRDefault="00BF6DAB" w:rsidP="000B3CD6">
      <w:pPr>
        <w:pStyle w:val="Listenabsatz"/>
        <w:numPr>
          <w:ilvl w:val="0"/>
          <w:numId w:val="6"/>
        </w:numPr>
        <w:rPr>
          <w:bCs/>
          <w:lang w:val="en-GB"/>
        </w:rPr>
      </w:pPr>
      <w:r>
        <w:rPr>
          <w:bCs/>
          <w:lang w:val="en-GB"/>
        </w:rPr>
        <w:t>Any s</w:t>
      </w:r>
      <w:r w:rsidR="000B3CD6" w:rsidRPr="00D71D9C">
        <w:rPr>
          <w:bCs/>
          <w:lang w:val="en-GB"/>
        </w:rPr>
        <w:t xml:space="preserve">pecial requests for the division of the print run or </w:t>
      </w:r>
      <w:r w:rsidR="00DC7550">
        <w:rPr>
          <w:bCs/>
          <w:lang w:val="en-GB"/>
        </w:rPr>
        <w:t>the</w:t>
      </w:r>
      <w:r w:rsidR="000B3CD6" w:rsidRPr="00D71D9C">
        <w:rPr>
          <w:bCs/>
          <w:lang w:val="en-GB"/>
        </w:rPr>
        <w:t xml:space="preserve"> dispatch</w:t>
      </w:r>
      <w:r w:rsidR="00DC7550">
        <w:rPr>
          <w:bCs/>
          <w:lang w:val="en-GB"/>
        </w:rPr>
        <w:t xml:space="preserve"> of copies</w:t>
      </w:r>
      <w:r w:rsidR="000B3CD6" w:rsidRPr="00D71D9C">
        <w:rPr>
          <w:bCs/>
          <w:lang w:val="en-GB"/>
        </w:rPr>
        <w:t xml:space="preserve"> by parcel post</w:t>
      </w:r>
      <w:r>
        <w:rPr>
          <w:bCs/>
          <w:lang w:val="en-GB"/>
        </w:rPr>
        <w:t xml:space="preserve"> </w:t>
      </w:r>
      <w:r w:rsidR="007F4002">
        <w:rPr>
          <w:bCs/>
          <w:lang w:val="en-GB"/>
        </w:rPr>
        <w:t>can be specified here</w:t>
      </w:r>
      <w:r w:rsidR="000B3CD6" w:rsidRPr="00D71D9C">
        <w:rPr>
          <w:bCs/>
          <w:lang w:val="en-GB"/>
        </w:rPr>
        <w:t xml:space="preserve">: </w:t>
      </w:r>
      <w:r w:rsidR="000B3CD6" w:rsidRPr="00D71D9C">
        <w:rPr>
          <w:bCs/>
          <w:lang w:val="en-GB"/>
        </w:rPr>
        <w:br/>
      </w:r>
      <w:r w:rsidR="000B3CD6" w:rsidRPr="00D71D9C">
        <w:rPr>
          <w:bCs/>
          <w:lang w:val="en-GB"/>
        </w:rPr>
        <w:br/>
        <w:t>________________________________________________________________________</w:t>
      </w:r>
      <w:r w:rsidR="000B3CD6" w:rsidRPr="00D71D9C">
        <w:rPr>
          <w:bCs/>
          <w:lang w:val="en-GB"/>
        </w:rPr>
        <w:br/>
      </w:r>
      <w:r w:rsidR="000B3CD6" w:rsidRPr="00D71D9C">
        <w:rPr>
          <w:bCs/>
          <w:lang w:val="en-GB"/>
        </w:rPr>
        <w:br/>
        <w:t>________________________________________________________________________</w:t>
      </w:r>
    </w:p>
    <w:p w14:paraId="649E6C14" w14:textId="77777777" w:rsidR="000B3CD6" w:rsidRPr="00D71D9C" w:rsidRDefault="000B3CD6" w:rsidP="000B3CD6">
      <w:pPr>
        <w:pStyle w:val="Listenabsatz"/>
        <w:ind w:left="1080"/>
        <w:rPr>
          <w:bCs/>
          <w:lang w:val="en-GB"/>
        </w:rPr>
      </w:pPr>
    </w:p>
    <w:p w14:paraId="2CA52DAF" w14:textId="3DF6B188" w:rsidR="00613321" w:rsidRPr="00D71D9C" w:rsidRDefault="00DC7550" w:rsidP="00613321">
      <w:pPr>
        <w:pStyle w:val="Listenabsatz"/>
        <w:numPr>
          <w:ilvl w:val="0"/>
          <w:numId w:val="6"/>
        </w:numPr>
        <w:rPr>
          <w:bCs/>
          <w:lang w:val="en-GB"/>
        </w:rPr>
      </w:pPr>
      <w:r>
        <w:rPr>
          <w:bCs/>
          <w:lang w:val="en-GB"/>
        </w:rPr>
        <w:t xml:space="preserve">The </w:t>
      </w:r>
      <w:r w:rsidR="006F75A1">
        <w:rPr>
          <w:bCs/>
          <w:lang w:val="en-GB"/>
        </w:rPr>
        <w:t>A</w:t>
      </w:r>
      <w:r>
        <w:rPr>
          <w:bCs/>
          <w:lang w:val="en-GB"/>
        </w:rPr>
        <w:t>uthor will receive any overprints produced due to technical reasons and will be liable for any additional costs in</w:t>
      </w:r>
      <w:r w:rsidR="00BF6DAB">
        <w:rPr>
          <w:bCs/>
          <w:lang w:val="en-GB"/>
        </w:rPr>
        <w:t>curred by technically required overprinting.</w:t>
      </w:r>
    </w:p>
    <w:p w14:paraId="57D6540F" w14:textId="77777777" w:rsidR="00613321" w:rsidRPr="00D71D9C" w:rsidRDefault="00613321" w:rsidP="00613321">
      <w:pPr>
        <w:pStyle w:val="Listenabsatz"/>
        <w:rPr>
          <w:bCs/>
          <w:lang w:val="en-GB"/>
        </w:rPr>
      </w:pPr>
    </w:p>
    <w:p w14:paraId="5463BA36" w14:textId="4AC90D75" w:rsidR="00613321" w:rsidRPr="00D71D9C" w:rsidRDefault="00613321" w:rsidP="00613321">
      <w:pPr>
        <w:pStyle w:val="Listenabsatz"/>
        <w:numPr>
          <w:ilvl w:val="0"/>
          <w:numId w:val="6"/>
        </w:numPr>
        <w:rPr>
          <w:bCs/>
          <w:lang w:val="en-GB"/>
        </w:rPr>
      </w:pPr>
      <w:r w:rsidRPr="00D71D9C">
        <w:rPr>
          <w:bCs/>
          <w:lang w:val="en-GB"/>
        </w:rPr>
        <w:t xml:space="preserve">In addition, the printer will incur shipping costs if it distributes and ships </w:t>
      </w:r>
      <w:r w:rsidR="00BF6DAB">
        <w:rPr>
          <w:bCs/>
          <w:lang w:val="en-GB"/>
        </w:rPr>
        <w:t>copies</w:t>
      </w:r>
      <w:r w:rsidRPr="00D71D9C">
        <w:rPr>
          <w:bCs/>
          <w:lang w:val="en-GB"/>
        </w:rPr>
        <w:t xml:space="preserve"> directly in accordance </w:t>
      </w:r>
      <w:r w:rsidR="007F4002">
        <w:rPr>
          <w:bCs/>
          <w:lang w:val="en-GB"/>
        </w:rPr>
        <w:t xml:space="preserve">e.g. </w:t>
      </w:r>
      <w:r w:rsidRPr="00D71D9C">
        <w:rPr>
          <w:bCs/>
          <w:lang w:val="en-GB"/>
        </w:rPr>
        <w:t>with</w:t>
      </w:r>
      <w:r w:rsidR="007F4002">
        <w:rPr>
          <w:bCs/>
          <w:lang w:val="en-GB"/>
        </w:rPr>
        <w:t xml:space="preserve"> section 15 </w:t>
      </w:r>
      <w:r w:rsidRPr="00D71D9C">
        <w:rPr>
          <w:bCs/>
          <w:lang w:val="en-GB"/>
        </w:rPr>
        <w:t xml:space="preserve">(I). </w:t>
      </w:r>
      <w:r w:rsidR="00406D57">
        <w:rPr>
          <w:bCs/>
          <w:lang w:val="en-GB"/>
        </w:rPr>
        <w:t>S</w:t>
      </w:r>
      <w:r w:rsidRPr="00D71D9C">
        <w:rPr>
          <w:bCs/>
          <w:lang w:val="en-GB"/>
        </w:rPr>
        <w:t xml:space="preserve">hipping costs depend on the number of copies per publisher, supervisor, author and FAU University Press, the </w:t>
      </w:r>
      <w:r w:rsidR="00406D57">
        <w:rPr>
          <w:bCs/>
          <w:lang w:val="en-GB"/>
        </w:rPr>
        <w:t>final</w:t>
      </w:r>
      <w:r w:rsidRPr="00D71D9C">
        <w:rPr>
          <w:bCs/>
          <w:lang w:val="en-GB"/>
        </w:rPr>
        <w:t xml:space="preserve"> weight of the book after printing and the corresponding package weight</w:t>
      </w:r>
      <w:r w:rsidR="00406D57">
        <w:rPr>
          <w:bCs/>
          <w:lang w:val="en-GB"/>
        </w:rPr>
        <w:t xml:space="preserve"> per recipient</w:t>
      </w:r>
      <w:r w:rsidRPr="00D71D9C">
        <w:rPr>
          <w:bCs/>
          <w:lang w:val="en-GB"/>
        </w:rPr>
        <w:t xml:space="preserve">. </w:t>
      </w:r>
      <w:r w:rsidR="00406D57">
        <w:rPr>
          <w:bCs/>
          <w:lang w:val="en-GB"/>
        </w:rPr>
        <w:t>S</w:t>
      </w:r>
      <w:r w:rsidRPr="00D71D9C">
        <w:rPr>
          <w:bCs/>
          <w:lang w:val="en-GB"/>
        </w:rPr>
        <w:t xml:space="preserve">hipping costs will be </w:t>
      </w:r>
      <w:r w:rsidR="00406D57">
        <w:rPr>
          <w:bCs/>
          <w:lang w:val="en-GB"/>
        </w:rPr>
        <w:t>calcu</w:t>
      </w:r>
      <w:r w:rsidR="006F75A1">
        <w:rPr>
          <w:bCs/>
          <w:lang w:val="en-GB"/>
        </w:rPr>
        <w:t>lated</w:t>
      </w:r>
      <w:r w:rsidR="00406D57">
        <w:rPr>
          <w:bCs/>
          <w:lang w:val="en-GB"/>
        </w:rPr>
        <w:t xml:space="preserve"> </w:t>
      </w:r>
      <w:r w:rsidRPr="00D71D9C">
        <w:rPr>
          <w:bCs/>
          <w:lang w:val="en-GB"/>
        </w:rPr>
        <w:t xml:space="preserve">proportionally to the </w:t>
      </w:r>
      <w:r w:rsidR="00406D57">
        <w:rPr>
          <w:bCs/>
          <w:lang w:val="en-GB"/>
        </w:rPr>
        <w:t>specified recipients</w:t>
      </w:r>
      <w:r w:rsidRPr="00D71D9C">
        <w:rPr>
          <w:bCs/>
          <w:lang w:val="en-GB"/>
        </w:rPr>
        <w:t xml:space="preserve"> in accordance </w:t>
      </w:r>
      <w:r w:rsidR="007F4002">
        <w:rPr>
          <w:bCs/>
          <w:lang w:val="en-GB"/>
        </w:rPr>
        <w:t xml:space="preserve">e.g. </w:t>
      </w:r>
      <w:r w:rsidRPr="00D71D9C">
        <w:rPr>
          <w:bCs/>
          <w:lang w:val="en-GB"/>
        </w:rPr>
        <w:t xml:space="preserve">with section 15 (I). </w:t>
      </w:r>
      <w:r w:rsidR="00406D57">
        <w:rPr>
          <w:bCs/>
          <w:lang w:val="en-GB"/>
        </w:rPr>
        <w:t>Any a</w:t>
      </w:r>
      <w:r w:rsidRPr="00D71D9C">
        <w:rPr>
          <w:bCs/>
          <w:lang w:val="en-GB"/>
        </w:rPr>
        <w:t xml:space="preserve">dditional costs and expenses for which the Library is not responsible </w:t>
      </w:r>
      <w:r w:rsidR="00406D57">
        <w:rPr>
          <w:bCs/>
          <w:lang w:val="en-GB"/>
        </w:rPr>
        <w:t>will</w:t>
      </w:r>
      <w:r w:rsidRPr="00D71D9C">
        <w:rPr>
          <w:bCs/>
          <w:lang w:val="en-GB"/>
        </w:rPr>
        <w:t xml:space="preserve"> be </w:t>
      </w:r>
      <w:r w:rsidR="00406D57">
        <w:rPr>
          <w:bCs/>
          <w:lang w:val="en-GB"/>
        </w:rPr>
        <w:t>covered</w:t>
      </w:r>
      <w:r w:rsidR="00406D57" w:rsidRPr="00D71D9C">
        <w:rPr>
          <w:bCs/>
          <w:lang w:val="en-GB"/>
        </w:rPr>
        <w:t xml:space="preserve"> </w:t>
      </w:r>
      <w:r w:rsidRPr="00D71D9C">
        <w:rPr>
          <w:bCs/>
          <w:lang w:val="en-GB"/>
        </w:rPr>
        <w:t xml:space="preserve">by the respective party causing the costs. </w:t>
      </w:r>
    </w:p>
    <w:p w14:paraId="10EB7FA3" w14:textId="77777777" w:rsidR="001709D2" w:rsidRPr="00CA317A" w:rsidRDefault="001709D2" w:rsidP="00C96BB6">
      <w:pPr>
        <w:rPr>
          <w:lang w:val="en-US"/>
        </w:rPr>
      </w:pPr>
    </w:p>
    <w:p w14:paraId="512F501F" w14:textId="5E1E2281" w:rsidR="007F4002" w:rsidRDefault="007F4002" w:rsidP="007F4002">
      <w:pPr>
        <w:spacing w:before="1800"/>
        <w:rPr>
          <w:lang w:val="en-US"/>
        </w:rPr>
      </w:pPr>
      <w:r>
        <w:rPr>
          <w:lang w:val="en-US"/>
        </w:rPr>
        <w:t xml:space="preserve">Erlangen, </w:t>
      </w:r>
      <w:r>
        <w:rPr>
          <w:lang w:val="en-US"/>
        </w:rPr>
        <w:fldChar w:fldCharType="begin"/>
      </w:r>
      <w:r>
        <w:rPr>
          <w:lang w:val="en-US"/>
        </w:rPr>
        <w:instrText xml:space="preserve"> DATE \@ "M/d/yyyy" </w:instrText>
      </w:r>
      <w:r>
        <w:rPr>
          <w:lang w:val="en-US"/>
        </w:rPr>
        <w:fldChar w:fldCharType="separate"/>
      </w:r>
      <w:r w:rsidR="0032704B">
        <w:rPr>
          <w:noProof/>
          <w:lang w:val="en-US"/>
        </w:rPr>
        <w:t>6/18/2025</w:t>
      </w:r>
      <w:r>
        <w:rPr>
          <w:lang w:val="en-US"/>
        </w:rPr>
        <w:fldChar w:fldCharType="end"/>
      </w:r>
    </w:p>
    <w:p w14:paraId="358C57C6" w14:textId="1E161BA5" w:rsidR="001709D2" w:rsidRPr="00CA317A" w:rsidRDefault="00CA317A" w:rsidP="007F4002">
      <w:pPr>
        <w:spacing w:before="800"/>
        <w:rPr>
          <w:lang w:val="en-US"/>
        </w:rPr>
      </w:pPr>
      <w:r w:rsidRPr="00CA317A">
        <w:rPr>
          <w:lang w:val="en-US"/>
        </w:rPr>
        <w:t xml:space="preserve">Per </w:t>
      </w:r>
      <w:proofErr w:type="spellStart"/>
      <w:r w:rsidRPr="00CA317A">
        <w:rPr>
          <w:lang w:val="en-US"/>
        </w:rPr>
        <w:t>procurationem</w:t>
      </w:r>
      <w:proofErr w:type="spellEnd"/>
      <w:r>
        <w:rPr>
          <w:lang w:val="en-US"/>
        </w:rPr>
        <w:t xml:space="preserve"> </w:t>
      </w:r>
      <w:r w:rsidR="001709D2" w:rsidRPr="00CA317A">
        <w:rPr>
          <w:lang w:val="en-US"/>
        </w:rPr>
        <w:t>________________________</w:t>
      </w:r>
    </w:p>
    <w:p w14:paraId="64100C50" w14:textId="77777777" w:rsidR="001709D2" w:rsidRPr="00CA317A" w:rsidRDefault="009E74FB" w:rsidP="00CA317A">
      <w:pPr>
        <w:ind w:left="1701"/>
        <w:rPr>
          <w:lang w:val="en-US"/>
        </w:rPr>
      </w:pPr>
      <w:r w:rsidRPr="00205D82">
        <w:rPr>
          <w:lang w:val="en-GB" w:bidi="en-GB"/>
        </w:rPr>
        <w:t>University Library</w:t>
      </w:r>
    </w:p>
    <w:p w14:paraId="56B53A8B" w14:textId="77777777" w:rsidR="001709D2" w:rsidRPr="00CA317A" w:rsidRDefault="001709D2" w:rsidP="00C96BB6">
      <w:pPr>
        <w:rPr>
          <w:lang w:val="en-US"/>
        </w:rPr>
      </w:pPr>
    </w:p>
    <w:p w14:paraId="0193CC67" w14:textId="77777777" w:rsidR="001709D2" w:rsidRPr="00CA317A" w:rsidRDefault="001709D2" w:rsidP="00C96BB6">
      <w:pPr>
        <w:rPr>
          <w:lang w:val="en-US"/>
        </w:rPr>
      </w:pPr>
      <w:r w:rsidRPr="00CA317A">
        <w:rPr>
          <w:lang w:val="en-US"/>
        </w:rPr>
        <w:t>______________________</w:t>
      </w:r>
      <w:r w:rsidR="00CA317A">
        <w:rPr>
          <w:lang w:val="en-US"/>
        </w:rPr>
        <w:t>____________</w:t>
      </w:r>
      <w:r w:rsidRPr="00CA317A">
        <w:rPr>
          <w:lang w:val="en-US"/>
        </w:rPr>
        <w:t>______</w:t>
      </w:r>
    </w:p>
    <w:p w14:paraId="1E154018" w14:textId="77777777" w:rsidR="001709D2" w:rsidRPr="009E74FB" w:rsidRDefault="009E74FB" w:rsidP="00C96BB6">
      <w:pPr>
        <w:rPr>
          <w:lang w:val="en-US"/>
        </w:rPr>
      </w:pPr>
      <w:r w:rsidRPr="009E74FB">
        <w:rPr>
          <w:lang w:val="en-US"/>
        </w:rPr>
        <w:t>Author</w:t>
      </w:r>
    </w:p>
    <w:p w14:paraId="74B50864" w14:textId="600FED5F" w:rsidR="00563827" w:rsidRDefault="00563827" w:rsidP="00C96BB6">
      <w:pPr>
        <w:rPr>
          <w:b/>
          <w:bCs/>
          <w:lang w:val="en-US"/>
        </w:rPr>
        <w:sectPr w:rsidR="00563827" w:rsidSect="00AC13D1">
          <w:headerReference w:type="even" r:id="rId9"/>
          <w:headerReference w:type="default" r:id="rId10"/>
          <w:headerReference w:type="first" r:id="rId11"/>
          <w:pgSz w:w="11906" w:h="16838"/>
          <w:pgMar w:top="1417" w:right="1417" w:bottom="1134" w:left="1417" w:header="708" w:footer="708" w:gutter="0"/>
          <w:cols w:space="708"/>
          <w:titlePg/>
          <w:rtlGutter/>
          <w:docGrid w:linePitch="360"/>
        </w:sectPr>
      </w:pPr>
    </w:p>
    <w:p w14:paraId="3048A6CC" w14:textId="7DF9D6DE" w:rsidR="001709D2" w:rsidRPr="009E74FB" w:rsidRDefault="009E74FB" w:rsidP="00C96BB6">
      <w:pPr>
        <w:rPr>
          <w:b/>
          <w:bCs/>
          <w:lang w:val="en-US"/>
        </w:rPr>
      </w:pPr>
      <w:r w:rsidRPr="009E74FB">
        <w:rPr>
          <w:b/>
          <w:bCs/>
          <w:lang w:val="en-US"/>
        </w:rPr>
        <w:lastRenderedPageBreak/>
        <w:t>Declarations with regard to this publishing contract</w:t>
      </w:r>
    </w:p>
    <w:p w14:paraId="6E33A96D" w14:textId="77777777" w:rsidR="001709D2" w:rsidRPr="00AC13D1" w:rsidRDefault="001709D2" w:rsidP="00C96BB6">
      <w:pPr>
        <w:rPr>
          <w:b/>
          <w:bCs/>
          <w:sz w:val="10"/>
          <w:szCs w:val="10"/>
          <w:lang w:val="en-US"/>
        </w:rPr>
      </w:pPr>
    </w:p>
    <w:p w14:paraId="4EF79D77" w14:textId="77777777" w:rsidR="001709D2" w:rsidRPr="009E74FB" w:rsidRDefault="009E74FB" w:rsidP="006B1C86">
      <w:pPr>
        <w:autoSpaceDE w:val="0"/>
        <w:autoSpaceDN w:val="0"/>
        <w:adjustRightInd w:val="0"/>
        <w:spacing w:after="0" w:line="240" w:lineRule="auto"/>
        <w:rPr>
          <w:lang w:val="en-US"/>
        </w:rPr>
      </w:pPr>
      <w:r w:rsidRPr="009E74FB">
        <w:rPr>
          <w:lang w:val="en-US"/>
        </w:rPr>
        <w:t xml:space="preserve">Author, </w:t>
      </w:r>
      <w:r w:rsidRPr="009E74FB">
        <w:rPr>
          <w:i/>
          <w:lang w:val="en-US"/>
        </w:rPr>
        <w:t>working title</w:t>
      </w:r>
      <w:r w:rsidR="003B00C0" w:rsidRPr="009E74FB">
        <w:rPr>
          <w:lang w:val="en-US"/>
        </w:rPr>
        <w:t xml:space="preserve"> </w:t>
      </w:r>
    </w:p>
    <w:p w14:paraId="0C60BED1" w14:textId="0419B1F9" w:rsidR="001709D2" w:rsidRDefault="009E74FB" w:rsidP="00945300">
      <w:pPr>
        <w:pBdr>
          <w:top w:val="single" w:sz="4" w:space="1" w:color="auto"/>
          <w:left w:val="single" w:sz="4" w:space="4" w:color="auto"/>
          <w:bottom w:val="single" w:sz="4" w:space="1" w:color="auto"/>
          <w:right w:val="single" w:sz="4" w:space="4" w:color="auto"/>
        </w:pBdr>
        <w:rPr>
          <w:lang w:val="en-US"/>
        </w:rPr>
      </w:pPr>
      <w:r w:rsidRPr="009E74FB">
        <w:rPr>
          <w:lang w:val="en-US"/>
        </w:rPr>
        <w:t xml:space="preserve">The </w:t>
      </w:r>
      <w:r w:rsidRPr="00E24284">
        <w:rPr>
          <w:b/>
          <w:lang w:val="en-US"/>
        </w:rPr>
        <w:t>supervisor</w:t>
      </w:r>
      <w:r w:rsidRPr="009E74FB">
        <w:rPr>
          <w:lang w:val="en-US"/>
        </w:rPr>
        <w:t xml:space="preserve"> of the dissertation/thesis endorses the </w:t>
      </w:r>
      <w:r w:rsidR="00D44E21" w:rsidRPr="00D44E21">
        <w:rPr>
          <w:lang w:val="en-US"/>
        </w:rPr>
        <w:t xml:space="preserve">publication, production and, if applicable, acceptance of </w:t>
      </w:r>
      <w:r w:rsidR="00B9515E" w:rsidRPr="00D44E21">
        <w:rPr>
          <w:lang w:val="en-US"/>
        </w:rPr>
        <w:t xml:space="preserve">circulation </w:t>
      </w:r>
      <w:r w:rsidR="00B9515E">
        <w:rPr>
          <w:lang w:val="en-US"/>
        </w:rPr>
        <w:t>shares</w:t>
      </w:r>
      <w:r w:rsidR="00B9515E" w:rsidRPr="00D44E21">
        <w:rPr>
          <w:lang w:val="en-US"/>
        </w:rPr>
        <w:t xml:space="preserve"> </w:t>
      </w:r>
      <w:r w:rsidR="00D44E21" w:rsidRPr="00D44E21">
        <w:rPr>
          <w:lang w:val="en-US"/>
        </w:rPr>
        <w:t xml:space="preserve">(if specified under § 15 in combination with § 2 (II)) </w:t>
      </w:r>
      <w:r w:rsidR="00B9515E" w:rsidRPr="00D44E21">
        <w:rPr>
          <w:lang w:val="en-US"/>
        </w:rPr>
        <w:t xml:space="preserve">of the above-mentioned work </w:t>
      </w:r>
      <w:r w:rsidR="00386D9C">
        <w:rPr>
          <w:lang w:val="en-US"/>
        </w:rPr>
        <w:t>(see s</w:t>
      </w:r>
      <w:r w:rsidRPr="009E74FB">
        <w:rPr>
          <w:lang w:val="en-US"/>
        </w:rPr>
        <w:t>ection 1</w:t>
      </w:r>
      <w:r w:rsidR="00386D9C">
        <w:rPr>
          <w:lang w:val="en-US"/>
        </w:rPr>
        <w:t>3</w:t>
      </w:r>
      <w:r w:rsidRPr="009E74FB">
        <w:rPr>
          <w:lang w:val="en-US"/>
        </w:rPr>
        <w:t>):</w:t>
      </w:r>
    </w:p>
    <w:p w14:paraId="137846A1" w14:textId="498CCCBA" w:rsidR="00B9515E" w:rsidRDefault="001709D2" w:rsidP="00990194">
      <w:pPr>
        <w:pBdr>
          <w:top w:val="single" w:sz="4" w:space="1" w:color="auto"/>
          <w:left w:val="single" w:sz="4" w:space="4" w:color="auto"/>
          <w:bottom w:val="single" w:sz="4" w:space="1" w:color="auto"/>
          <w:right w:val="single" w:sz="4" w:space="4" w:color="auto"/>
        </w:pBdr>
        <w:spacing w:after="400"/>
        <w:rPr>
          <w:lang w:val="en-US"/>
        </w:rPr>
      </w:pPr>
      <w:r w:rsidRPr="00CA317A">
        <w:rPr>
          <w:lang w:val="en-US"/>
        </w:rPr>
        <w:t>Name:</w:t>
      </w:r>
      <w:r w:rsidR="003B00C0" w:rsidRPr="00CA317A">
        <w:rPr>
          <w:lang w:val="en-US"/>
        </w:rPr>
        <w:t xml:space="preserve"> </w:t>
      </w:r>
    </w:p>
    <w:p w14:paraId="0AEDCDB4" w14:textId="77777777" w:rsidR="00B9515E" w:rsidRPr="00CA317A" w:rsidRDefault="00B9515E" w:rsidP="00945300">
      <w:pPr>
        <w:pBdr>
          <w:top w:val="single" w:sz="4" w:space="1" w:color="auto"/>
          <w:left w:val="single" w:sz="4" w:space="4" w:color="auto"/>
          <w:bottom w:val="single" w:sz="4" w:space="1" w:color="auto"/>
          <w:right w:val="single" w:sz="4" w:space="4" w:color="auto"/>
        </w:pBdr>
        <w:spacing w:after="0"/>
        <w:rPr>
          <w:lang w:val="en-US"/>
        </w:rPr>
      </w:pPr>
    </w:p>
    <w:p w14:paraId="69D9972A"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0"/>
        <w:rPr>
          <w:lang w:val="en-US"/>
        </w:rPr>
      </w:pPr>
      <w:r w:rsidRPr="00CA317A">
        <w:rPr>
          <w:lang w:val="en-US"/>
        </w:rPr>
        <w:t>__________________________________________________________________________________</w:t>
      </w:r>
    </w:p>
    <w:p w14:paraId="5B891646"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0"/>
        <w:rPr>
          <w:lang w:val="en-US"/>
        </w:rPr>
      </w:pPr>
    </w:p>
    <w:p w14:paraId="35286A79"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0"/>
        <w:rPr>
          <w:lang w:val="en-US"/>
        </w:rPr>
      </w:pPr>
    </w:p>
    <w:p w14:paraId="6A898523" w14:textId="77777777" w:rsidR="001709D2" w:rsidRPr="00CA317A" w:rsidRDefault="009E74FB" w:rsidP="00945300">
      <w:pPr>
        <w:pBdr>
          <w:top w:val="single" w:sz="4" w:space="1" w:color="auto"/>
          <w:left w:val="single" w:sz="4" w:space="4" w:color="auto"/>
          <w:bottom w:val="single" w:sz="4" w:space="1" w:color="auto"/>
          <w:right w:val="single" w:sz="4" w:space="4" w:color="auto"/>
        </w:pBdr>
        <w:spacing w:after="0"/>
        <w:rPr>
          <w:lang w:val="en-US"/>
        </w:rPr>
      </w:pPr>
      <w:r w:rsidRPr="00CA317A">
        <w:rPr>
          <w:lang w:val="en-US"/>
        </w:rPr>
        <w:t>Institute/chair/centre:</w:t>
      </w:r>
    </w:p>
    <w:p w14:paraId="38C5801C"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__________________________________________________________________________________</w:t>
      </w:r>
    </w:p>
    <w:p w14:paraId="0BD07756"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p>
    <w:p w14:paraId="577EC474" w14:textId="77777777" w:rsidR="001709D2" w:rsidRPr="00CA317A" w:rsidRDefault="009E74FB"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Place, date:</w:t>
      </w:r>
    </w:p>
    <w:p w14:paraId="35438868"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__________________________________________________________________________________</w:t>
      </w:r>
    </w:p>
    <w:p w14:paraId="7AD4D7B1"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line="360" w:lineRule="auto"/>
        <w:rPr>
          <w:lang w:val="en-US"/>
        </w:rPr>
      </w:pPr>
    </w:p>
    <w:p w14:paraId="5263A04E" w14:textId="77777777" w:rsidR="001709D2" w:rsidRPr="00CA317A" w:rsidRDefault="00E24284" w:rsidP="00945300">
      <w:pPr>
        <w:pBdr>
          <w:top w:val="single" w:sz="4" w:space="1" w:color="auto"/>
          <w:left w:val="single" w:sz="4" w:space="4" w:color="auto"/>
          <w:bottom w:val="single" w:sz="4" w:space="1" w:color="auto"/>
          <w:right w:val="single" w:sz="4" w:space="4" w:color="auto"/>
        </w:pBdr>
        <w:spacing w:after="120" w:line="360" w:lineRule="auto"/>
        <w:rPr>
          <w:lang w:val="en-US"/>
        </w:rPr>
      </w:pPr>
      <w:r w:rsidRPr="00CA317A">
        <w:rPr>
          <w:lang w:val="en-US"/>
        </w:rPr>
        <w:t>Signature</w:t>
      </w:r>
    </w:p>
    <w:p w14:paraId="5309A5AE" w14:textId="77777777" w:rsidR="001709D2" w:rsidRPr="00CA317A" w:rsidRDefault="001709D2" w:rsidP="00C96BB6">
      <w:pPr>
        <w:rPr>
          <w:lang w:val="en-US"/>
        </w:rPr>
      </w:pPr>
    </w:p>
    <w:p w14:paraId="73A0DDC5" w14:textId="09B4360A" w:rsidR="00D44E21" w:rsidRPr="00E24284" w:rsidRDefault="00D44E21" w:rsidP="00945300">
      <w:pPr>
        <w:pBdr>
          <w:top w:val="single" w:sz="4" w:space="1" w:color="auto"/>
          <w:left w:val="single" w:sz="4" w:space="4" w:color="auto"/>
          <w:bottom w:val="single" w:sz="4" w:space="1" w:color="auto"/>
          <w:right w:val="single" w:sz="4" w:space="4" w:color="auto"/>
        </w:pBdr>
        <w:rPr>
          <w:lang w:val="en-US"/>
        </w:rPr>
      </w:pPr>
      <w:r w:rsidRPr="00D44E21">
        <w:rPr>
          <w:lang w:val="en-US"/>
        </w:rPr>
        <w:t xml:space="preserve">As </w:t>
      </w:r>
      <w:r w:rsidR="00B9515E" w:rsidRPr="00E24284">
        <w:rPr>
          <w:lang w:val="en-US"/>
        </w:rPr>
        <w:t xml:space="preserve">the </w:t>
      </w:r>
      <w:r w:rsidR="00B9515E" w:rsidRPr="00E24284">
        <w:rPr>
          <w:b/>
          <w:lang w:val="en-US"/>
        </w:rPr>
        <w:t>editor</w:t>
      </w:r>
      <w:r w:rsidR="00B9515E" w:rsidRPr="00E24284">
        <w:rPr>
          <w:lang w:val="en-US"/>
        </w:rPr>
        <w:t xml:space="preserve"> of the series</w:t>
      </w:r>
      <w:r w:rsidRPr="00D44E21">
        <w:rPr>
          <w:lang w:val="en-US"/>
        </w:rPr>
        <w:t xml:space="preserve">, I agree to the publication, production and, if applicable, acceptance of circulation shares (if specified under § 15 in combination with § 2 (II)) of the above-mentioned work in the </w:t>
      </w:r>
      <w:r w:rsidR="007F4002">
        <w:rPr>
          <w:lang w:val="en-US"/>
        </w:rPr>
        <w:t>book</w:t>
      </w:r>
      <w:r w:rsidRPr="00D44E21">
        <w:rPr>
          <w:lang w:val="en-US"/>
        </w:rPr>
        <w:t xml:space="preserve"> series:</w:t>
      </w:r>
    </w:p>
    <w:p w14:paraId="26AC9DC0" w14:textId="083A59B8" w:rsidR="00B9515E"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 xml:space="preserve">Name: </w:t>
      </w:r>
    </w:p>
    <w:p w14:paraId="4190A968" w14:textId="77777777" w:rsidR="00B9515E" w:rsidRDefault="00B9515E" w:rsidP="00945300">
      <w:pPr>
        <w:pBdr>
          <w:top w:val="single" w:sz="4" w:space="1" w:color="auto"/>
          <w:left w:val="single" w:sz="4" w:space="4" w:color="auto"/>
          <w:bottom w:val="single" w:sz="4" w:space="1" w:color="auto"/>
          <w:right w:val="single" w:sz="4" w:space="4" w:color="auto"/>
        </w:pBdr>
        <w:spacing w:after="120"/>
        <w:rPr>
          <w:lang w:val="en-US"/>
        </w:rPr>
      </w:pPr>
    </w:p>
    <w:p w14:paraId="551DDE4C" w14:textId="68CD4A69"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w:t>
      </w:r>
    </w:p>
    <w:p w14:paraId="75E5DE46"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p>
    <w:p w14:paraId="0E8D2D60" w14:textId="77777777" w:rsidR="001709D2" w:rsidRPr="00CA317A" w:rsidRDefault="00E24284"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Institute/chair/centre:</w:t>
      </w:r>
    </w:p>
    <w:p w14:paraId="59127EC9"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w:t>
      </w:r>
    </w:p>
    <w:p w14:paraId="3596C6BA" w14:textId="77777777" w:rsidR="001709D2" w:rsidRPr="00CA317A" w:rsidRDefault="00E24284"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Place, date</w:t>
      </w:r>
      <w:r w:rsidR="001709D2" w:rsidRPr="00CA317A">
        <w:rPr>
          <w:lang w:val="en-US"/>
        </w:rPr>
        <w:t>:</w:t>
      </w:r>
    </w:p>
    <w:p w14:paraId="7452A203" w14:textId="77777777" w:rsidR="001709D2" w:rsidRPr="000F6FFF" w:rsidRDefault="001709D2" w:rsidP="00945300">
      <w:pPr>
        <w:pBdr>
          <w:top w:val="single" w:sz="4" w:space="1" w:color="auto"/>
          <w:left w:val="single" w:sz="4" w:space="4" w:color="auto"/>
          <w:bottom w:val="single" w:sz="4" w:space="1" w:color="auto"/>
          <w:right w:val="single" w:sz="4" w:space="4" w:color="auto"/>
        </w:pBdr>
        <w:spacing w:after="120"/>
      </w:pPr>
      <w:r w:rsidRPr="000F6FFF">
        <w:t>_________________________________________________________________________________</w:t>
      </w:r>
    </w:p>
    <w:p w14:paraId="211E4221" w14:textId="77777777" w:rsidR="001709D2" w:rsidRPr="000F6FFF" w:rsidRDefault="001709D2" w:rsidP="00945300">
      <w:pPr>
        <w:pBdr>
          <w:top w:val="single" w:sz="4" w:space="1" w:color="auto"/>
          <w:left w:val="single" w:sz="4" w:space="4" w:color="auto"/>
          <w:bottom w:val="single" w:sz="4" w:space="1" w:color="auto"/>
          <w:right w:val="single" w:sz="4" w:space="4" w:color="auto"/>
        </w:pBdr>
        <w:spacing w:after="120"/>
      </w:pPr>
    </w:p>
    <w:p w14:paraId="20DBBB57" w14:textId="77777777" w:rsidR="001709D2" w:rsidRPr="000F6FFF" w:rsidRDefault="00E24284" w:rsidP="00945300">
      <w:pPr>
        <w:pBdr>
          <w:top w:val="single" w:sz="4" w:space="1" w:color="auto"/>
          <w:left w:val="single" w:sz="4" w:space="4" w:color="auto"/>
          <w:bottom w:val="single" w:sz="4" w:space="1" w:color="auto"/>
          <w:right w:val="single" w:sz="4" w:space="4" w:color="auto"/>
        </w:pBdr>
        <w:spacing w:after="120"/>
      </w:pPr>
      <w:proofErr w:type="spellStart"/>
      <w:r>
        <w:t>Signature</w:t>
      </w:r>
      <w:proofErr w:type="spellEnd"/>
    </w:p>
    <w:sectPr w:rsidR="001709D2" w:rsidRPr="000F6FFF" w:rsidSect="00AC13D1">
      <w:footerReference w:type="first" r:id="rId12"/>
      <w:pgSz w:w="11906" w:h="16838"/>
      <w:pgMar w:top="1417" w:right="1417"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1C03" w14:textId="77777777" w:rsidR="001B0F65" w:rsidRDefault="001B0F65" w:rsidP="00552D46">
      <w:pPr>
        <w:spacing w:after="0" w:line="240" w:lineRule="auto"/>
      </w:pPr>
      <w:r>
        <w:separator/>
      </w:r>
    </w:p>
  </w:endnote>
  <w:endnote w:type="continuationSeparator" w:id="0">
    <w:p w14:paraId="139112FD" w14:textId="77777777" w:rsidR="001B0F65" w:rsidRDefault="001B0F65" w:rsidP="0055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topi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9353" w14:textId="07884928" w:rsidR="00563827" w:rsidRPr="00563827" w:rsidRDefault="00563827" w:rsidP="00563827">
    <w:pPr>
      <w:pStyle w:val="Fuzeile"/>
      <w:jc w:val="both"/>
      <w:rPr>
        <w:i/>
        <w:sz w:val="20"/>
        <w:szCs w:val="20"/>
        <w:lang w:val="en-GB"/>
      </w:rPr>
    </w:pPr>
    <w:r w:rsidRPr="00E767A7">
      <w:rPr>
        <w:b/>
        <w:i/>
        <w:sz w:val="20"/>
        <w:szCs w:val="20"/>
        <w:lang w:val="en-US"/>
      </w:rPr>
      <w:t>For dissertations, please also submit the form "</w:t>
    </w:r>
    <w:proofErr w:type="spellStart"/>
    <w:r w:rsidRPr="00E767A7">
      <w:rPr>
        <w:b/>
        <w:i/>
        <w:sz w:val="20"/>
        <w:szCs w:val="20"/>
        <w:lang w:val="en-US"/>
      </w:rPr>
      <w:t>Druckfreigabe</w:t>
    </w:r>
    <w:proofErr w:type="spellEnd"/>
    <w:r w:rsidRPr="00E767A7">
      <w:rPr>
        <w:b/>
        <w:i/>
        <w:sz w:val="20"/>
        <w:szCs w:val="20"/>
        <w:lang w:val="en-US"/>
      </w:rPr>
      <w:t>" or the „</w:t>
    </w:r>
    <w:proofErr w:type="spellStart"/>
    <w:proofErr w:type="gramStart"/>
    <w:r w:rsidRPr="00E767A7">
      <w:rPr>
        <w:b/>
        <w:i/>
        <w:sz w:val="20"/>
        <w:szCs w:val="20"/>
        <w:lang w:val="en-US"/>
      </w:rPr>
      <w:t>Vollzugsformular</w:t>
    </w:r>
    <w:proofErr w:type="spellEnd"/>
    <w:r w:rsidRPr="00E767A7">
      <w:rPr>
        <w:b/>
        <w:i/>
        <w:sz w:val="20"/>
        <w:szCs w:val="20"/>
        <w:lang w:val="en-US"/>
      </w:rPr>
      <w:t>“ (</w:t>
    </w:r>
    <w:proofErr w:type="gramEnd"/>
    <w:r w:rsidRPr="00E767A7">
      <w:rPr>
        <w:b/>
        <w:i/>
        <w:sz w:val="20"/>
        <w:szCs w:val="20"/>
        <w:lang w:val="en-US"/>
      </w:rPr>
      <w:t>„execution form“, concerning WISO):</w:t>
    </w:r>
    <w:r w:rsidRPr="00563827">
      <w:rPr>
        <w:i/>
        <w:sz w:val="20"/>
        <w:szCs w:val="20"/>
        <w:lang w:val="en-US"/>
      </w:rPr>
      <w:t xml:space="preserve"> The form "</w:t>
    </w:r>
    <w:proofErr w:type="spellStart"/>
    <w:r w:rsidRPr="00563827">
      <w:rPr>
        <w:i/>
        <w:sz w:val="20"/>
        <w:szCs w:val="20"/>
        <w:lang w:val="en-US"/>
      </w:rPr>
      <w:t>Druckfreigabe</w:t>
    </w:r>
    <w:proofErr w:type="spellEnd"/>
    <w:r w:rsidRPr="00563827">
      <w:rPr>
        <w:i/>
        <w:sz w:val="20"/>
        <w:szCs w:val="20"/>
        <w:lang w:val="en-US"/>
      </w:rPr>
      <w:t xml:space="preserve">" can be found in </w:t>
    </w:r>
    <w:proofErr w:type="spellStart"/>
    <w:r w:rsidRPr="00563827">
      <w:rPr>
        <w:i/>
        <w:sz w:val="20"/>
        <w:szCs w:val="20"/>
        <w:lang w:val="en-US"/>
      </w:rPr>
      <w:t>DocDaten</w:t>
    </w:r>
    <w:proofErr w:type="spellEnd"/>
    <w:r w:rsidRPr="00563827">
      <w:rPr>
        <w:i/>
        <w:sz w:val="20"/>
        <w:szCs w:val="20"/>
        <w:lang w:val="en-US"/>
      </w:rPr>
      <w:t xml:space="preserve"> under Downloads, the „</w:t>
    </w:r>
    <w:proofErr w:type="spellStart"/>
    <w:r w:rsidRPr="00563827">
      <w:rPr>
        <w:i/>
        <w:sz w:val="20"/>
        <w:szCs w:val="20"/>
        <w:lang w:val="en-US"/>
      </w:rPr>
      <w:t>Vollzugsformular</w:t>
    </w:r>
    <w:proofErr w:type="spellEnd"/>
    <w:r w:rsidRPr="00563827">
      <w:rPr>
        <w:i/>
        <w:sz w:val="20"/>
        <w:szCs w:val="20"/>
        <w:lang w:val="en-US"/>
      </w:rPr>
      <w:t xml:space="preserve">“ is provided to the doctoral candidates by the doctoral office. The form must be handed over to the publisher together with the production and publication contract. </w:t>
    </w:r>
    <w:r w:rsidRPr="00563827">
      <w:rPr>
        <w:i/>
        <w:sz w:val="20"/>
        <w:szCs w:val="20"/>
        <w:lang w:val="en-GB"/>
      </w:rPr>
      <w:t>The dissertation office checks the form "</w:t>
    </w:r>
    <w:proofErr w:type="spellStart"/>
    <w:r w:rsidRPr="00563827">
      <w:rPr>
        <w:i/>
        <w:sz w:val="20"/>
        <w:szCs w:val="20"/>
        <w:lang w:val="en-GB"/>
      </w:rPr>
      <w:t>Druckfreigabe</w:t>
    </w:r>
    <w:proofErr w:type="spellEnd"/>
    <w:r w:rsidRPr="00563827">
      <w:rPr>
        <w:i/>
        <w:sz w:val="20"/>
        <w:szCs w:val="20"/>
        <w:lang w:val="en-GB"/>
      </w:rPr>
      <w:t xml:space="preserve">" later and confirms its existence to the corresponding doctoral office together with the </w:t>
    </w:r>
    <w:proofErr w:type="spellStart"/>
    <w:r w:rsidRPr="00563827">
      <w:rPr>
        <w:i/>
        <w:sz w:val="20"/>
        <w:szCs w:val="20"/>
        <w:lang w:val="en-GB"/>
      </w:rPr>
      <w:t>fulfillment</w:t>
    </w:r>
    <w:proofErr w:type="spellEnd"/>
    <w:r w:rsidRPr="00563827">
      <w:rPr>
        <w:i/>
        <w:sz w:val="20"/>
        <w:szCs w:val="20"/>
        <w:lang w:val="en-GB"/>
      </w:rPr>
      <w:t xml:space="preserve"> of the publication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9B9E" w14:textId="77777777" w:rsidR="001B0F65" w:rsidRDefault="001B0F65" w:rsidP="00552D46">
      <w:pPr>
        <w:spacing w:after="0" w:line="240" w:lineRule="auto"/>
      </w:pPr>
      <w:r>
        <w:separator/>
      </w:r>
    </w:p>
  </w:footnote>
  <w:footnote w:type="continuationSeparator" w:id="0">
    <w:p w14:paraId="29A803AB" w14:textId="77777777" w:rsidR="001B0F65" w:rsidRDefault="001B0F65" w:rsidP="00552D46">
      <w:pPr>
        <w:spacing w:after="0" w:line="240" w:lineRule="auto"/>
      </w:pPr>
      <w:r>
        <w:continuationSeparator/>
      </w:r>
    </w:p>
  </w:footnote>
  <w:footnote w:id="1">
    <w:p w14:paraId="7EC94F8E" w14:textId="77777777" w:rsidR="00617571" w:rsidRPr="00D71D9C" w:rsidRDefault="00617571">
      <w:pPr>
        <w:pStyle w:val="Funotentext"/>
        <w:rPr>
          <w:lang w:val="en-GB"/>
        </w:rPr>
      </w:pPr>
      <w:r>
        <w:rPr>
          <w:rStyle w:val="Funotenzeichen"/>
        </w:rPr>
        <w:footnoteRef/>
      </w:r>
      <w:r w:rsidRPr="00D71D9C">
        <w:rPr>
          <w:lang w:val="en-GB"/>
        </w:rPr>
        <w:t xml:space="preserve"> </w:t>
      </w:r>
      <w:r w:rsidRPr="00D71D9C">
        <w:rPr>
          <w:b/>
          <w:lang w:val="en-GB"/>
        </w:rPr>
        <w:t>Estimated</w:t>
      </w:r>
      <w:r w:rsidRPr="00D71D9C">
        <w:rPr>
          <w:lang w:val="en-GB"/>
        </w:rPr>
        <w:t xml:space="preserve"> printing costs.</w:t>
      </w:r>
    </w:p>
  </w:footnote>
  <w:footnote w:id="2">
    <w:p w14:paraId="0BFDF6E5" w14:textId="77777777" w:rsidR="00617571" w:rsidRPr="00D71D9C" w:rsidRDefault="00617571">
      <w:pPr>
        <w:pStyle w:val="Funotentext"/>
        <w:rPr>
          <w:lang w:val="en-GB"/>
        </w:rPr>
      </w:pPr>
      <w:r>
        <w:rPr>
          <w:rStyle w:val="Funotenzeichen"/>
        </w:rPr>
        <w:footnoteRef/>
      </w:r>
      <w:r w:rsidRPr="00D71D9C">
        <w:rPr>
          <w:lang w:val="en-GB"/>
        </w:rPr>
        <w:t xml:space="preserve"> See https://www.verwaltung.zuv.fau.de/haushalt-und-finanzen/steuerangelegenheiten/.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FDEF" w14:textId="77777777" w:rsidR="00617571" w:rsidRDefault="0032704B">
    <w:pPr>
      <w:pStyle w:val="Kopfzeile"/>
    </w:pPr>
    <w:r>
      <w:rPr>
        <w:noProof/>
      </w:rPr>
      <w:pict w14:anchorId="07FA0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212" o:spid="_x0000_s2050" type="#_x0000_t136" style="position:absolute;margin-left:0;margin-top:0;width:600.3pt;height:39.15pt;rotation:315;z-index:-251655168;mso-position-horizontal:center;mso-position-horizontal-relative:margin;mso-position-vertical:center;mso-position-vertical-relative:margin" o:allowincell="f" fillcolor="silver" stroked="f">
          <v:fill opacity=".5"/>
          <v:textpath style="font-family:&quot;Calibri&quot;;font-size:1pt" string="For your information only. Please sign the German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D272" w14:textId="77777777" w:rsidR="00617571" w:rsidRDefault="0032704B">
    <w:pPr>
      <w:pStyle w:val="Kopfzeile"/>
    </w:pPr>
    <w:r>
      <w:rPr>
        <w:noProof/>
      </w:rPr>
      <w:pict w14:anchorId="1DFD4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213" o:spid="_x0000_s2051" type="#_x0000_t136" style="position:absolute;margin-left:0;margin-top:0;width:600.3pt;height:39.15pt;rotation:315;z-index:-251653120;mso-position-horizontal:center;mso-position-horizontal-relative:margin;mso-position-vertical:center;mso-position-vertical-relative:margin" o:allowincell="f" fillcolor="silver" stroked="f">
          <v:fill opacity=".5"/>
          <v:textpath style="font-family:&quot;Calibri&quot;;font-size:1pt" string="For your information only. Please sign the German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D98D" w14:textId="77777777" w:rsidR="00617571" w:rsidRDefault="0032704B">
    <w:pPr>
      <w:pStyle w:val="Kopfzeile"/>
    </w:pPr>
    <w:r>
      <w:rPr>
        <w:noProof/>
      </w:rPr>
      <w:pict w14:anchorId="180B2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211" o:spid="_x0000_s2049" type="#_x0000_t136" style="position:absolute;margin-left:0;margin-top:0;width:600.3pt;height:39.15pt;rotation:315;z-index:-251657216;mso-position-horizontal:center;mso-position-horizontal-relative:margin;mso-position-vertical:center;mso-position-vertical-relative:margin" o:allowincell="f" fillcolor="silver" stroked="f">
          <v:fill opacity=".5"/>
          <v:textpath style="font-family:&quot;Calibri&quot;;font-size:1pt" string="For your information only. Please sign the German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4E8"/>
    <w:multiLevelType w:val="hybridMultilevel"/>
    <w:tmpl w:val="ABFA4592"/>
    <w:lvl w:ilvl="0" w:tplc="678616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915239"/>
    <w:multiLevelType w:val="hybridMultilevel"/>
    <w:tmpl w:val="3EA6DFC8"/>
    <w:lvl w:ilvl="0" w:tplc="8A068F6A">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750600"/>
    <w:multiLevelType w:val="hybridMultilevel"/>
    <w:tmpl w:val="3E6AEC1C"/>
    <w:lvl w:ilvl="0" w:tplc="C090CB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663647"/>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230802"/>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043C4E"/>
    <w:multiLevelType w:val="hybridMultilevel"/>
    <w:tmpl w:val="A704CC04"/>
    <w:lvl w:ilvl="0" w:tplc="F1FACC50">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B6"/>
    <w:rsid w:val="00001A57"/>
    <w:rsid w:val="000022F3"/>
    <w:rsid w:val="00010B53"/>
    <w:rsid w:val="00031142"/>
    <w:rsid w:val="000421C0"/>
    <w:rsid w:val="000B3CD6"/>
    <w:rsid w:val="000B3D90"/>
    <w:rsid w:val="000E3311"/>
    <w:rsid w:val="000F6FFF"/>
    <w:rsid w:val="001146A5"/>
    <w:rsid w:val="001709D2"/>
    <w:rsid w:val="001B0F65"/>
    <w:rsid w:val="001C6695"/>
    <w:rsid w:val="001D14BF"/>
    <w:rsid w:val="002338AE"/>
    <w:rsid w:val="00242F69"/>
    <w:rsid w:val="00291008"/>
    <w:rsid w:val="002C12E2"/>
    <w:rsid w:val="00322EDE"/>
    <w:rsid w:val="0032704B"/>
    <w:rsid w:val="00331A06"/>
    <w:rsid w:val="00361598"/>
    <w:rsid w:val="0036274F"/>
    <w:rsid w:val="00365D12"/>
    <w:rsid w:val="00376993"/>
    <w:rsid w:val="00386D9C"/>
    <w:rsid w:val="003A0729"/>
    <w:rsid w:val="003B00C0"/>
    <w:rsid w:val="003F5BCF"/>
    <w:rsid w:val="00406D57"/>
    <w:rsid w:val="00412492"/>
    <w:rsid w:val="00461438"/>
    <w:rsid w:val="00473F07"/>
    <w:rsid w:val="004C274B"/>
    <w:rsid w:val="00507AE6"/>
    <w:rsid w:val="00511957"/>
    <w:rsid w:val="005148CE"/>
    <w:rsid w:val="00552D46"/>
    <w:rsid w:val="00563827"/>
    <w:rsid w:val="00613321"/>
    <w:rsid w:val="0061435E"/>
    <w:rsid w:val="00617571"/>
    <w:rsid w:val="00627958"/>
    <w:rsid w:val="00642265"/>
    <w:rsid w:val="00654CC8"/>
    <w:rsid w:val="00663277"/>
    <w:rsid w:val="006B1C86"/>
    <w:rsid w:val="006F75A1"/>
    <w:rsid w:val="00714F9C"/>
    <w:rsid w:val="00743ECB"/>
    <w:rsid w:val="00744D3B"/>
    <w:rsid w:val="00747022"/>
    <w:rsid w:val="00755CE7"/>
    <w:rsid w:val="007967A4"/>
    <w:rsid w:val="007A1009"/>
    <w:rsid w:val="007F4002"/>
    <w:rsid w:val="008073C6"/>
    <w:rsid w:val="00836658"/>
    <w:rsid w:val="00945300"/>
    <w:rsid w:val="00945502"/>
    <w:rsid w:val="00990194"/>
    <w:rsid w:val="009D213E"/>
    <w:rsid w:val="009E1143"/>
    <w:rsid w:val="009E30BE"/>
    <w:rsid w:val="009E74FB"/>
    <w:rsid w:val="00A743A3"/>
    <w:rsid w:val="00A80149"/>
    <w:rsid w:val="00A823E6"/>
    <w:rsid w:val="00AC13D1"/>
    <w:rsid w:val="00AE3DCE"/>
    <w:rsid w:val="00B2247F"/>
    <w:rsid w:val="00B24621"/>
    <w:rsid w:val="00B9515E"/>
    <w:rsid w:val="00BB1877"/>
    <w:rsid w:val="00BF6629"/>
    <w:rsid w:val="00BF6DAB"/>
    <w:rsid w:val="00C46AE5"/>
    <w:rsid w:val="00C5258F"/>
    <w:rsid w:val="00C840ED"/>
    <w:rsid w:val="00C96BB6"/>
    <w:rsid w:val="00CA317A"/>
    <w:rsid w:val="00D17B21"/>
    <w:rsid w:val="00D44E21"/>
    <w:rsid w:val="00D53B6F"/>
    <w:rsid w:val="00D70039"/>
    <w:rsid w:val="00D71D9C"/>
    <w:rsid w:val="00D72592"/>
    <w:rsid w:val="00DA748A"/>
    <w:rsid w:val="00DC650C"/>
    <w:rsid w:val="00DC7550"/>
    <w:rsid w:val="00DD4FCA"/>
    <w:rsid w:val="00E24284"/>
    <w:rsid w:val="00E324E0"/>
    <w:rsid w:val="00E767A7"/>
    <w:rsid w:val="00E97161"/>
    <w:rsid w:val="00F54071"/>
    <w:rsid w:val="00F80169"/>
    <w:rsid w:val="00FA22BC"/>
    <w:rsid w:val="00FA4378"/>
    <w:rsid w:val="00FC3064"/>
    <w:rsid w:val="00FD0534"/>
    <w:rsid w:val="00FF55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D5510E4"/>
  <w15:docId w15:val="{816392A4-92C5-4857-8332-5FA712E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22BC"/>
    <w:pPr>
      <w:spacing w:after="200" w:line="276" w:lineRule="auto"/>
    </w:pPr>
    <w:rPr>
      <w:rFonts w:cs="Calibri"/>
      <w:lang w:eastAsia="en-US"/>
    </w:rPr>
  </w:style>
  <w:style w:type="paragraph" w:styleId="berschrift1">
    <w:name w:val="heading 1"/>
    <w:basedOn w:val="Standard"/>
    <w:next w:val="Standard"/>
    <w:link w:val="berschrift1Zchn"/>
    <w:uiPriority w:val="9"/>
    <w:qFormat/>
    <w:rsid w:val="00361598"/>
    <w:pPr>
      <w:keepNext/>
      <w:keepLines/>
      <w:spacing w:before="200"/>
      <w:outlineLvl w:val="0"/>
    </w:pPr>
    <w:rPr>
      <w:rFonts w:eastAsiaTheme="majorEastAsia"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96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BB6"/>
    <w:rPr>
      <w:rFonts w:ascii="Tahoma" w:hAnsi="Tahoma" w:cs="Tahoma"/>
      <w:sz w:val="16"/>
      <w:szCs w:val="16"/>
    </w:rPr>
  </w:style>
  <w:style w:type="paragraph" w:styleId="Listenabsatz">
    <w:name w:val="List Paragraph"/>
    <w:basedOn w:val="Standard"/>
    <w:uiPriority w:val="99"/>
    <w:qFormat/>
    <w:rsid w:val="00663277"/>
    <w:pPr>
      <w:ind w:left="720"/>
      <w:contextualSpacing/>
    </w:pPr>
  </w:style>
  <w:style w:type="paragraph" w:styleId="Kopfzeile">
    <w:name w:val="header"/>
    <w:basedOn w:val="Standard"/>
    <w:link w:val="KopfzeileZchn"/>
    <w:uiPriority w:val="99"/>
    <w:unhideWhenUsed/>
    <w:rsid w:val="00552D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D46"/>
    <w:rPr>
      <w:rFonts w:cs="Calibri"/>
      <w:lang w:eastAsia="en-US"/>
    </w:rPr>
  </w:style>
  <w:style w:type="paragraph" w:styleId="Fuzeile">
    <w:name w:val="footer"/>
    <w:basedOn w:val="Standard"/>
    <w:link w:val="FuzeileZchn"/>
    <w:uiPriority w:val="99"/>
    <w:unhideWhenUsed/>
    <w:rsid w:val="00552D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D46"/>
    <w:rPr>
      <w:rFonts w:cs="Calibri"/>
      <w:lang w:eastAsia="en-US"/>
    </w:rPr>
  </w:style>
  <w:style w:type="table" w:styleId="Tabellenraster">
    <w:name w:val="Table Grid"/>
    <w:basedOn w:val="NormaleTabelle"/>
    <w:uiPriority w:val="59"/>
    <w:rsid w:val="0074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823E6"/>
    <w:rPr>
      <w:color w:val="0000FF" w:themeColor="hyperlink"/>
      <w:u w:val="single"/>
    </w:rPr>
  </w:style>
  <w:style w:type="paragraph" w:styleId="Funotentext">
    <w:name w:val="footnote text"/>
    <w:basedOn w:val="Standard"/>
    <w:link w:val="FunotentextZchn"/>
    <w:uiPriority w:val="99"/>
    <w:semiHidden/>
    <w:unhideWhenUsed/>
    <w:rsid w:val="00A823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823E6"/>
    <w:rPr>
      <w:rFonts w:cs="Calibri"/>
      <w:sz w:val="20"/>
      <w:szCs w:val="20"/>
      <w:lang w:eastAsia="en-US"/>
    </w:rPr>
  </w:style>
  <w:style w:type="character" w:styleId="Funotenzeichen">
    <w:name w:val="footnote reference"/>
    <w:basedOn w:val="Absatz-Standardschriftart"/>
    <w:uiPriority w:val="99"/>
    <w:semiHidden/>
    <w:unhideWhenUsed/>
    <w:rsid w:val="00A823E6"/>
    <w:rPr>
      <w:vertAlign w:val="superscript"/>
    </w:rPr>
  </w:style>
  <w:style w:type="paragraph" w:styleId="Titel">
    <w:name w:val="Title"/>
    <w:basedOn w:val="Standard"/>
    <w:next w:val="Standard"/>
    <w:link w:val="TitelZchn"/>
    <w:uiPriority w:val="10"/>
    <w:qFormat/>
    <w:rsid w:val="00361598"/>
    <w:pPr>
      <w:contextualSpacing/>
    </w:pPr>
    <w:rPr>
      <w:rFonts w:eastAsiaTheme="majorEastAsia" w:cstheme="majorBidi"/>
      <w:b/>
      <w:kern w:val="28"/>
      <w:sz w:val="25"/>
      <w:szCs w:val="56"/>
    </w:rPr>
  </w:style>
  <w:style w:type="character" w:customStyle="1" w:styleId="TitelZchn">
    <w:name w:val="Titel Zchn"/>
    <w:basedOn w:val="Absatz-Standardschriftart"/>
    <w:link w:val="Titel"/>
    <w:uiPriority w:val="10"/>
    <w:rsid w:val="00361598"/>
    <w:rPr>
      <w:rFonts w:eastAsiaTheme="majorEastAsia" w:cstheme="majorBidi"/>
      <w:b/>
      <w:kern w:val="28"/>
      <w:sz w:val="25"/>
      <w:szCs w:val="56"/>
      <w:lang w:eastAsia="en-US"/>
    </w:rPr>
  </w:style>
  <w:style w:type="character" w:customStyle="1" w:styleId="berschrift1Zchn">
    <w:name w:val="Überschrift 1 Zchn"/>
    <w:basedOn w:val="Absatz-Standardschriftart"/>
    <w:link w:val="berschrift1"/>
    <w:uiPriority w:val="9"/>
    <w:rsid w:val="00361598"/>
    <w:rPr>
      <w:rFonts w:eastAsiaTheme="majorEastAsia" w:cstheme="majorBidi"/>
      <w:b/>
      <w:color w:val="000000" w:themeColor="text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BB23-CC03-4A60-83DF-E4D06C5F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10642</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Spranz</dc:creator>
  <cp:lastModifiedBy>Betz, Caroline (UB)</cp:lastModifiedBy>
  <cp:revision>7</cp:revision>
  <cp:lastPrinted>2016-06-15T11:07:00Z</cp:lastPrinted>
  <dcterms:created xsi:type="dcterms:W3CDTF">2022-08-29T09:15:00Z</dcterms:created>
  <dcterms:modified xsi:type="dcterms:W3CDTF">2025-06-18T06:29:00Z</dcterms:modified>
</cp:coreProperties>
</file>